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7" w:rsidRDefault="000C33A7" w:rsidP="000C33A7">
      <w:pPr>
        <w:pStyle w:val="Bezproreda"/>
        <w:rPr>
          <w:rFonts w:ascii="Verdana" w:hAnsi="Verdana" w:cs="Times New Roman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drawing>
          <wp:inline distT="0" distB="0" distL="0" distR="0" wp14:anchorId="3AF6860F" wp14:editId="1E81AF3D">
            <wp:extent cx="670560" cy="7391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A7" w:rsidRPr="000C33A7" w:rsidRDefault="000C33A7" w:rsidP="000C33A7">
      <w:pPr>
        <w:pStyle w:val="Bezproreda"/>
        <w:rPr>
          <w:rFonts w:ascii="Verdana" w:hAnsi="Verdana" w:cs="Times New Roman"/>
          <w:b/>
        </w:rPr>
      </w:pPr>
      <w:r w:rsidRPr="000C33A7">
        <w:rPr>
          <w:rFonts w:ascii="Verdana" w:hAnsi="Verdana" w:cs="Times New Roman"/>
          <w:b/>
        </w:rPr>
        <w:t>REPUBLIKA HRVATSKA</w:t>
      </w:r>
    </w:p>
    <w:p w:rsidR="000C33A7" w:rsidRPr="000C33A7" w:rsidRDefault="000C33A7" w:rsidP="000C33A7">
      <w:pPr>
        <w:pStyle w:val="Bezproreda"/>
        <w:rPr>
          <w:rFonts w:ascii="Verdana" w:hAnsi="Verdana" w:cs="Times New Roman"/>
          <w:b/>
        </w:rPr>
      </w:pPr>
      <w:r w:rsidRPr="000C33A7">
        <w:rPr>
          <w:rFonts w:ascii="Verdana" w:hAnsi="Verdana" w:cs="Times New Roman"/>
          <w:b/>
        </w:rPr>
        <w:t>MEĐIMURSKA ŽUPANIJA</w:t>
      </w:r>
    </w:p>
    <w:p w:rsidR="000C33A7" w:rsidRPr="000C33A7" w:rsidRDefault="000C33A7" w:rsidP="000C33A7">
      <w:pPr>
        <w:pStyle w:val="Bezproreda"/>
        <w:rPr>
          <w:rFonts w:ascii="Verdana" w:hAnsi="Verdana" w:cs="Times New Roman"/>
          <w:b/>
        </w:rPr>
      </w:pPr>
      <w:r w:rsidRPr="000C33A7">
        <w:rPr>
          <w:rFonts w:ascii="Verdana" w:hAnsi="Verdana" w:cs="Times New Roman"/>
          <w:b/>
        </w:rPr>
        <w:t xml:space="preserve">OPĆINA </w:t>
      </w:r>
      <w:r w:rsidRPr="000C33A7">
        <w:rPr>
          <w:rFonts w:ascii="Verdana" w:hAnsi="Verdana" w:cs="Times New Roman"/>
          <w:b/>
        </w:rPr>
        <w:t>DONJI KRALJEVEC</w:t>
      </w:r>
    </w:p>
    <w:p w:rsidR="000C33A7" w:rsidRPr="000C33A7" w:rsidRDefault="000C33A7" w:rsidP="000C33A7">
      <w:pPr>
        <w:pStyle w:val="Bezproreda"/>
        <w:rPr>
          <w:rFonts w:ascii="Verdana" w:hAnsi="Verdana" w:cs="Times New Roman"/>
          <w:b/>
        </w:rPr>
      </w:pPr>
      <w:r w:rsidRPr="000C33A7">
        <w:rPr>
          <w:rFonts w:ascii="Verdana" w:hAnsi="Verdana" w:cs="Times New Roman"/>
          <w:b/>
        </w:rPr>
        <w:t>Načelnik</w:t>
      </w:r>
    </w:p>
    <w:p w:rsidR="000C33A7" w:rsidRPr="000C33A7" w:rsidRDefault="000C33A7" w:rsidP="000C33A7">
      <w:pPr>
        <w:pStyle w:val="Bezproreda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>KLASA: 351-02/21-01/</w:t>
      </w:r>
      <w:r w:rsidR="00272CAE">
        <w:rPr>
          <w:rFonts w:ascii="Verdana" w:hAnsi="Verdana" w:cs="Times New Roman"/>
        </w:rPr>
        <w:t>1</w:t>
      </w:r>
      <w:bookmarkStart w:id="0" w:name="_GoBack"/>
      <w:bookmarkEnd w:id="0"/>
    </w:p>
    <w:p w:rsidR="000C33A7" w:rsidRPr="000C33A7" w:rsidRDefault="000C33A7" w:rsidP="000C33A7">
      <w:pPr>
        <w:pStyle w:val="Bezproreda"/>
        <w:rPr>
          <w:rFonts w:ascii="Verdana" w:hAnsi="Verdana" w:cs="Times New Roman"/>
        </w:rPr>
      </w:pPr>
      <w:r>
        <w:rPr>
          <w:rFonts w:ascii="Verdana" w:hAnsi="Verdana" w:cs="Times New Roman"/>
        </w:rPr>
        <w:t>URBROJ:2109-06-02-01-</w:t>
      </w:r>
      <w:proofErr w:type="spellStart"/>
      <w:r>
        <w:rPr>
          <w:rFonts w:ascii="Verdana" w:hAnsi="Verdana" w:cs="Times New Roman"/>
        </w:rPr>
        <w:t>01</w:t>
      </w:r>
      <w:proofErr w:type="spellEnd"/>
    </w:p>
    <w:p w:rsidR="000C33A7" w:rsidRPr="000C33A7" w:rsidRDefault="000C33A7" w:rsidP="000C33A7">
      <w:pPr>
        <w:pStyle w:val="Bezproreda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Fonts w:ascii="Verdana" w:hAnsi="Verdana" w:cs="Times New Roman"/>
        </w:rPr>
        <w:t>, 0</w:t>
      </w:r>
      <w:r>
        <w:rPr>
          <w:rFonts w:ascii="Verdana" w:hAnsi="Verdana" w:cs="Times New Roman"/>
        </w:rPr>
        <w:t>9</w:t>
      </w:r>
      <w:r w:rsidRPr="000C33A7">
        <w:rPr>
          <w:rFonts w:ascii="Verdana" w:hAnsi="Verdana" w:cs="Times New Roman"/>
        </w:rPr>
        <w:t>.11.2021.g.</w:t>
      </w:r>
    </w:p>
    <w:p w:rsidR="000C33A7" w:rsidRPr="000C33A7" w:rsidRDefault="000C33A7" w:rsidP="000C33A7">
      <w:pPr>
        <w:pStyle w:val="Bezproreda"/>
        <w:rPr>
          <w:rFonts w:ascii="Verdana" w:hAnsi="Verdana" w:cs="Times New Roman"/>
        </w:rPr>
      </w:pPr>
    </w:p>
    <w:p w:rsidR="000C33A7" w:rsidRPr="000C33A7" w:rsidRDefault="000C33A7" w:rsidP="000C33A7">
      <w:pPr>
        <w:pStyle w:val="Bezproreda"/>
        <w:ind w:firstLine="708"/>
        <w:jc w:val="both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>Na temelju članka 11. stavka 2. Zakona o pravu na pristup informacijama (Narodne novine br. 25/13. i 85/15.) i članka 4</w:t>
      </w:r>
      <w:r>
        <w:rPr>
          <w:rFonts w:ascii="Verdana" w:hAnsi="Verdana" w:cs="Times New Roman"/>
        </w:rPr>
        <w:t>6</w:t>
      </w:r>
      <w:r w:rsidRPr="000C33A7">
        <w:rPr>
          <w:rFonts w:ascii="Verdana" w:hAnsi="Verdana" w:cs="Times New Roman"/>
        </w:rPr>
        <w:t xml:space="preserve">. Statuta Općine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>
        <w:rPr>
          <w:rFonts w:ascii="Verdana" w:hAnsi="Verdana" w:cs="Times New Roman"/>
        </w:rPr>
        <w:t xml:space="preserve"> </w:t>
      </w:r>
      <w:r w:rsidRPr="000C33A7">
        <w:rPr>
          <w:rFonts w:ascii="Verdana" w:hAnsi="Verdana" w:cs="Times New Roman"/>
        </w:rPr>
        <w:t xml:space="preserve">(„Službeni glasnik Međimurske županije“ </w:t>
      </w:r>
      <w:r>
        <w:rPr>
          <w:rFonts w:ascii="Verdana" w:hAnsi="Verdana" w:cs="Times New Roman"/>
        </w:rPr>
        <w:t>6/13, 10/13, 2/18, 5/20, 5/21, 7/21-pročišćeni tekst</w:t>
      </w:r>
      <w:r w:rsidRPr="000C33A7">
        <w:rPr>
          <w:rFonts w:ascii="Verdana" w:hAnsi="Verdana" w:cs="Times New Roman"/>
        </w:rPr>
        <w:t xml:space="preserve">) općinski načelnik Općine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Fonts w:ascii="Verdana" w:hAnsi="Verdana" w:cs="Times New Roman"/>
        </w:rPr>
        <w:t xml:space="preserve"> upućuje</w:t>
      </w:r>
      <w:r>
        <w:rPr>
          <w:rFonts w:ascii="Verdana" w:hAnsi="Verdana" w:cs="Times New Roman"/>
        </w:rPr>
        <w:t>:</w:t>
      </w:r>
    </w:p>
    <w:p w:rsidR="000C33A7" w:rsidRPr="000C33A7" w:rsidRDefault="000C33A7" w:rsidP="000C33A7">
      <w:pPr>
        <w:pStyle w:val="Bezproreda"/>
        <w:jc w:val="center"/>
        <w:rPr>
          <w:rStyle w:val="Naglaeno"/>
          <w:rFonts w:ascii="Verdana" w:hAnsi="Verdana" w:cs="Times New Roman"/>
          <w:color w:val="000000" w:themeColor="text1"/>
        </w:rPr>
      </w:pPr>
      <w:r w:rsidRPr="000C33A7">
        <w:rPr>
          <w:rFonts w:ascii="Verdana" w:hAnsi="Verdana" w:cs="Times New Roman"/>
        </w:rPr>
        <w:br/>
      </w:r>
      <w:r w:rsidRPr="000C33A7">
        <w:rPr>
          <w:rStyle w:val="Naglaeno"/>
          <w:rFonts w:ascii="Verdana" w:hAnsi="Verdana" w:cs="Times New Roman"/>
          <w:color w:val="000000" w:themeColor="text1"/>
        </w:rPr>
        <w:t>JAVNI POZIV </w:t>
      </w:r>
    </w:p>
    <w:p w:rsidR="000C33A7" w:rsidRPr="000C33A7" w:rsidRDefault="000C33A7" w:rsidP="000C33A7">
      <w:pPr>
        <w:pStyle w:val="Bezproreda"/>
        <w:jc w:val="center"/>
        <w:rPr>
          <w:rFonts w:ascii="Verdana" w:hAnsi="Verdana" w:cs="Times New Roman"/>
          <w:color w:val="000000" w:themeColor="text1"/>
        </w:rPr>
      </w:pPr>
      <w:r w:rsidRPr="000C33A7">
        <w:rPr>
          <w:rStyle w:val="Naglaeno"/>
          <w:rFonts w:ascii="Verdana" w:hAnsi="Verdana" w:cs="Times New Roman"/>
          <w:color w:val="000000" w:themeColor="text1"/>
        </w:rPr>
        <w:t xml:space="preserve">za savjetovanje sa zainteresiranom javnošću u postupku donošenja Odluke o načinu pružanja javne usluge skupljanja komunalnog otpada na području Općine </w:t>
      </w:r>
      <w:r>
        <w:rPr>
          <w:rStyle w:val="Naglaeno"/>
          <w:rFonts w:ascii="Verdana" w:hAnsi="Verdana" w:cs="Times New Roman"/>
          <w:color w:val="000000" w:themeColor="text1"/>
        </w:rPr>
        <w:t xml:space="preserve">Donji </w:t>
      </w:r>
      <w:proofErr w:type="spellStart"/>
      <w:r>
        <w:rPr>
          <w:rStyle w:val="Naglaeno"/>
          <w:rFonts w:ascii="Verdana" w:hAnsi="Verdana" w:cs="Times New Roman"/>
          <w:color w:val="000000" w:themeColor="text1"/>
        </w:rPr>
        <w:t>Kraljevec</w:t>
      </w:r>
      <w:proofErr w:type="spellEnd"/>
    </w:p>
    <w:p w:rsidR="000C33A7" w:rsidRPr="000C33A7" w:rsidRDefault="000C33A7" w:rsidP="000C33A7">
      <w:pPr>
        <w:pStyle w:val="Bezproreda"/>
        <w:rPr>
          <w:rFonts w:ascii="Verdana" w:hAnsi="Verdana" w:cs="Times New Roman"/>
          <w:color w:val="000000" w:themeColor="text1"/>
        </w:rPr>
      </w:pPr>
    </w:p>
    <w:p w:rsidR="000C33A7" w:rsidRPr="000C33A7" w:rsidRDefault="000C33A7" w:rsidP="000C33A7">
      <w:pPr>
        <w:pStyle w:val="Bezproreda"/>
        <w:ind w:firstLine="708"/>
        <w:jc w:val="both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>Ovim putem poziva se zainteresirana javnost da dostavi svoje prijedloge i mišljenja na nacrt</w:t>
      </w:r>
      <w:r w:rsidRPr="000C33A7">
        <w:rPr>
          <w:rStyle w:val="Naglaeno"/>
          <w:rFonts w:ascii="Verdana" w:hAnsi="Verdana" w:cs="Times New Roman"/>
          <w:color w:val="444444"/>
        </w:rPr>
        <w:t> </w:t>
      </w:r>
      <w:r w:rsidRPr="000C33A7">
        <w:rPr>
          <w:rFonts w:ascii="Verdana" w:hAnsi="Verdana" w:cs="Times New Roman"/>
        </w:rPr>
        <w:t xml:space="preserve">Odluke načinu pružanja javne usluge skupljanja komunalnog otpada na području Općine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Style w:val="Naglaeno"/>
          <w:rFonts w:ascii="Verdana" w:hAnsi="Verdana" w:cs="Times New Roman"/>
          <w:color w:val="444444"/>
        </w:rPr>
        <w:t>.</w:t>
      </w:r>
    </w:p>
    <w:p w:rsidR="000C33A7" w:rsidRDefault="000C33A7" w:rsidP="000C33A7">
      <w:pPr>
        <w:pStyle w:val="Bezproreda"/>
        <w:rPr>
          <w:rFonts w:ascii="Verdana" w:hAnsi="Verdana" w:cs="Times New Roman"/>
        </w:rPr>
      </w:pPr>
    </w:p>
    <w:p w:rsidR="000C33A7" w:rsidRPr="000C33A7" w:rsidRDefault="000C33A7" w:rsidP="000C33A7">
      <w:pPr>
        <w:pStyle w:val="Bezproreda"/>
        <w:ind w:firstLine="708"/>
        <w:jc w:val="both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 xml:space="preserve">Svoje prijedloge i mišljenja možete dostaviti na popunjenom obrascu koji se daje u prilogu ovom Javnom pozivu i poslati na u njemu navedenu e-mail adresu ili na adresu Općina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>Kolodvorska 52D</w:t>
      </w:r>
      <w:r w:rsidRPr="000C33A7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Fonts w:ascii="Verdana" w:hAnsi="Verdana" w:cs="Times New Roman"/>
        </w:rPr>
        <w:t>.</w:t>
      </w:r>
    </w:p>
    <w:p w:rsidR="000C33A7" w:rsidRDefault="000C33A7" w:rsidP="000C33A7">
      <w:pPr>
        <w:pStyle w:val="Bezproreda"/>
        <w:rPr>
          <w:rStyle w:val="Naglaeno"/>
          <w:rFonts w:ascii="Verdana" w:hAnsi="Verdana" w:cs="Times New Roman"/>
          <w:color w:val="444444"/>
        </w:rPr>
      </w:pPr>
    </w:p>
    <w:p w:rsidR="000C33A7" w:rsidRPr="000C33A7" w:rsidRDefault="000C33A7" w:rsidP="000C33A7">
      <w:pPr>
        <w:pStyle w:val="Bezproreda"/>
        <w:jc w:val="center"/>
        <w:rPr>
          <w:rFonts w:ascii="Verdana" w:hAnsi="Verdana" w:cs="Times New Roman"/>
          <w:color w:val="000000" w:themeColor="text1"/>
        </w:rPr>
      </w:pPr>
      <w:r w:rsidRPr="000C33A7">
        <w:rPr>
          <w:rStyle w:val="Naglaeno"/>
          <w:rFonts w:ascii="Verdana" w:hAnsi="Verdana" w:cs="Times New Roman"/>
          <w:color w:val="000000" w:themeColor="text1"/>
        </w:rPr>
        <w:t>Savjetovanje će trajati od 0</w:t>
      </w:r>
      <w:r w:rsidRPr="000C33A7">
        <w:rPr>
          <w:rStyle w:val="Naglaeno"/>
          <w:rFonts w:ascii="Verdana" w:hAnsi="Verdana" w:cs="Times New Roman"/>
          <w:color w:val="000000" w:themeColor="text1"/>
        </w:rPr>
        <w:t>9</w:t>
      </w:r>
      <w:r w:rsidRPr="000C33A7">
        <w:rPr>
          <w:rStyle w:val="Naglaeno"/>
          <w:rFonts w:ascii="Verdana" w:hAnsi="Verdana" w:cs="Times New Roman"/>
          <w:color w:val="000000" w:themeColor="text1"/>
        </w:rPr>
        <w:t>. studenog do 0</w:t>
      </w:r>
      <w:r w:rsidRPr="000C33A7">
        <w:rPr>
          <w:rStyle w:val="Naglaeno"/>
          <w:rFonts w:ascii="Verdana" w:hAnsi="Verdana" w:cs="Times New Roman"/>
          <w:color w:val="000000" w:themeColor="text1"/>
        </w:rPr>
        <w:t>9</w:t>
      </w:r>
      <w:r w:rsidRPr="000C33A7">
        <w:rPr>
          <w:rStyle w:val="Naglaeno"/>
          <w:rFonts w:ascii="Verdana" w:hAnsi="Verdana" w:cs="Times New Roman"/>
          <w:color w:val="000000" w:themeColor="text1"/>
        </w:rPr>
        <w:t>. prosinca 2021.</w:t>
      </w:r>
    </w:p>
    <w:p w:rsidR="000C33A7" w:rsidRDefault="000C33A7" w:rsidP="000C33A7">
      <w:pPr>
        <w:pStyle w:val="Bezproreda"/>
        <w:rPr>
          <w:rFonts w:ascii="Verdana" w:hAnsi="Verdana" w:cs="Times New Roman"/>
        </w:rPr>
      </w:pPr>
    </w:p>
    <w:p w:rsidR="000C33A7" w:rsidRPr="000C33A7" w:rsidRDefault="000C33A7" w:rsidP="000C33A7">
      <w:pPr>
        <w:pStyle w:val="Bezproreda"/>
        <w:ind w:firstLine="708"/>
        <w:jc w:val="both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>Po završetku savjetovanja, svi pristigli doprinosi bit će razmotreni te prihvaćeni ili neprihvaćeni uz obrazloženja koja su sastavni dio Izvješća o savjetovanju s javnošću.</w:t>
      </w:r>
    </w:p>
    <w:p w:rsidR="000C33A7" w:rsidRDefault="000C33A7" w:rsidP="000C33A7">
      <w:pPr>
        <w:pStyle w:val="Bezproreda"/>
        <w:rPr>
          <w:rFonts w:ascii="Verdana" w:hAnsi="Verdana" w:cs="Times New Roman"/>
        </w:rPr>
      </w:pPr>
    </w:p>
    <w:p w:rsidR="003A2CE7" w:rsidRDefault="000C33A7" w:rsidP="000C33A7">
      <w:pPr>
        <w:pStyle w:val="Bezproreda"/>
        <w:jc w:val="both"/>
        <w:rPr>
          <w:rFonts w:ascii="Verdana" w:hAnsi="Verdana" w:cs="Times New Roman"/>
        </w:rPr>
      </w:pPr>
      <w:r w:rsidRPr="000C33A7">
        <w:rPr>
          <w:rFonts w:ascii="Verdana" w:hAnsi="Verdana" w:cs="Times New Roman"/>
        </w:rPr>
        <w:t xml:space="preserve">Izvješće će biti objavljeno na mrežnim stranicama Općine </w:t>
      </w:r>
      <w:r>
        <w:rPr>
          <w:rFonts w:ascii="Verdana" w:hAnsi="Verdana" w:cs="Times New Roman"/>
        </w:rPr>
        <w:t xml:space="preserve">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 w:rsidRPr="000C33A7">
        <w:rPr>
          <w:rFonts w:ascii="Verdana" w:hAnsi="Verdana" w:cs="Times New Roman"/>
        </w:rPr>
        <w:t> </w:t>
      </w:r>
      <w:r w:rsidRPr="000C33A7">
        <w:rPr>
          <w:rFonts w:ascii="Verdana" w:hAnsi="Verdana" w:cs="Times New Roman"/>
        </w:rPr>
        <w:t xml:space="preserve"> </w:t>
      </w:r>
      <w:hyperlink r:id="rId6" w:history="1">
        <w:r w:rsidRPr="0027107E">
          <w:rPr>
            <w:rStyle w:val="Hiperveza"/>
            <w:rFonts w:ascii="Verdana" w:hAnsi="Verdana" w:cs="Times New Roman"/>
          </w:rPr>
          <w:t>https://www.donjikraljevec.hr/</w:t>
        </w:r>
      </w:hyperlink>
    </w:p>
    <w:p w:rsidR="000C33A7" w:rsidRDefault="000C33A7" w:rsidP="000C33A7">
      <w:pPr>
        <w:pStyle w:val="Bezproreda"/>
        <w:jc w:val="both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rPr>
          <w:rFonts w:ascii="Verdana" w:hAnsi="Verdana" w:cs="Times New Roman"/>
        </w:rPr>
      </w:pPr>
    </w:p>
    <w:p w:rsidR="000C33A7" w:rsidRPr="000C33A7" w:rsidRDefault="000C33A7" w:rsidP="000C33A7">
      <w:pPr>
        <w:pStyle w:val="Bezproreda"/>
        <w:jc w:val="right"/>
        <w:rPr>
          <w:rFonts w:ascii="Verdana" w:hAnsi="Verdana" w:cs="Times New Roman"/>
          <w:b/>
        </w:rPr>
      </w:pPr>
      <w:r w:rsidRPr="000C33A7">
        <w:rPr>
          <w:rFonts w:ascii="Verdana" w:hAnsi="Verdana" w:cs="Times New Roman"/>
          <w:b/>
        </w:rPr>
        <w:t>Načelnik:</w:t>
      </w: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Miljenko Horvat</w:t>
      </w: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Default="000C33A7" w:rsidP="000C33A7">
      <w:pPr>
        <w:pStyle w:val="Bezproreda"/>
        <w:jc w:val="right"/>
        <w:rPr>
          <w:rFonts w:ascii="Verdana" w:hAnsi="Verdana" w:cs="Times New Roman"/>
        </w:rPr>
      </w:pPr>
    </w:p>
    <w:p w:rsidR="000C33A7" w:rsidRPr="00445413" w:rsidRDefault="000C33A7" w:rsidP="000C33A7">
      <w:pPr>
        <w:pStyle w:val="Bezproreda"/>
        <w:jc w:val="center"/>
        <w:rPr>
          <w:rFonts w:ascii="Verdana" w:hAnsi="Verdana"/>
          <w:b/>
          <w:lang w:eastAsia="hr-HR"/>
        </w:rPr>
      </w:pPr>
      <w:r w:rsidRPr="00445413">
        <w:rPr>
          <w:rFonts w:ascii="Verdana" w:hAnsi="Verdana"/>
          <w:b/>
          <w:lang w:eastAsia="hr-HR"/>
        </w:rPr>
        <w:lastRenderedPageBreak/>
        <w:t>OBRAZLOŽENJE UZ PRIJEDLOG</w:t>
      </w:r>
    </w:p>
    <w:p w:rsidR="000C33A7" w:rsidRDefault="000C33A7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0C33A7">
      <w:pPr>
        <w:pStyle w:val="Bezproreda"/>
        <w:ind w:firstLine="708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Javna usluga sakupljanja komunalnog otpada podrazumijeva prikupljanje komunalnog otpada na području pružanja javne usluge putem spremnika od pojedinog korisnika i prijevoz i predaju tog otpada ovlaštenoj osobi za obradu takvoga otpada.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Javna usluga je usluga od općeg interesa. 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Javna usluga uključuje slijedeće usluge: 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- uslugu prikupljanja na lokaciji obračunskog mjesta korisnika usluge: 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1. miješanog komunalnog otpada 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2. </w:t>
      </w:r>
      <w:proofErr w:type="spellStart"/>
      <w:r w:rsidRPr="00445413">
        <w:rPr>
          <w:rFonts w:ascii="Verdana" w:hAnsi="Verdana"/>
          <w:lang w:eastAsia="hr-HR"/>
        </w:rPr>
        <w:t>biootpada</w:t>
      </w:r>
      <w:proofErr w:type="spellEnd"/>
      <w:r w:rsidRPr="00445413">
        <w:rPr>
          <w:rFonts w:ascii="Verdana" w:hAnsi="Verdana"/>
          <w:lang w:eastAsia="hr-HR"/>
        </w:rPr>
        <w:t> 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3. </w:t>
      </w:r>
      <w:proofErr w:type="spellStart"/>
      <w:r w:rsidRPr="00445413">
        <w:rPr>
          <w:rFonts w:ascii="Verdana" w:hAnsi="Verdana"/>
          <w:lang w:eastAsia="hr-HR"/>
        </w:rPr>
        <w:t>reciklabilnog</w:t>
      </w:r>
      <w:proofErr w:type="spellEnd"/>
      <w:r w:rsidRPr="00445413">
        <w:rPr>
          <w:rFonts w:ascii="Verdana" w:hAnsi="Verdana"/>
          <w:lang w:eastAsia="hr-HR"/>
        </w:rPr>
        <w:t xml:space="preserve"> otpada i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4. glomaznog otpada minimalno jednom godišnje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-uslugu preuzimanja otpada u </w:t>
      </w:r>
      <w:proofErr w:type="spellStart"/>
      <w:r w:rsidRPr="00445413">
        <w:rPr>
          <w:rFonts w:ascii="Verdana" w:hAnsi="Verdana"/>
          <w:lang w:eastAsia="hr-HR"/>
        </w:rPr>
        <w:t>reciklažnom</w:t>
      </w:r>
      <w:proofErr w:type="spellEnd"/>
      <w:r w:rsidRPr="00445413">
        <w:rPr>
          <w:rFonts w:ascii="Verdana" w:hAnsi="Verdana"/>
          <w:lang w:eastAsia="hr-HR"/>
        </w:rPr>
        <w:t xml:space="preserve"> dvorištu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-uslugu prijevoza i predaje otpada ovlaštenoj osobi.</w:t>
      </w:r>
    </w:p>
    <w:p w:rsidR="000C33A7" w:rsidRDefault="000C33A7" w:rsidP="000C33A7">
      <w:pPr>
        <w:pStyle w:val="Bezproreda"/>
        <w:jc w:val="both"/>
        <w:rPr>
          <w:rFonts w:ascii="Verdana" w:hAnsi="Verdana"/>
          <w:lang w:eastAsia="hr-HR"/>
        </w:rPr>
      </w:pPr>
    </w:p>
    <w:p w:rsidR="000C33A7" w:rsidRPr="00445413" w:rsidRDefault="000C33A7" w:rsidP="000C33A7">
      <w:pPr>
        <w:pStyle w:val="Bezproreda"/>
        <w:ind w:firstLine="708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Izvršno tijelo jedinice lokalne samouprave dužno je na svom području osigurati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kućanstava i drugih izvora, </w:t>
      </w:r>
      <w:proofErr w:type="spellStart"/>
      <w:r w:rsidRPr="00445413">
        <w:rPr>
          <w:rFonts w:ascii="Verdana" w:hAnsi="Verdana"/>
          <w:lang w:eastAsia="hr-HR"/>
        </w:rPr>
        <w:t>biootpada</w:t>
      </w:r>
      <w:proofErr w:type="spellEnd"/>
      <w:r w:rsidRPr="00445413">
        <w:rPr>
          <w:rFonts w:ascii="Verdana" w:hAnsi="Verdana"/>
          <w:lang w:eastAsia="hr-HR"/>
        </w:rPr>
        <w:t xml:space="preserve"> iz kućanstava, </w:t>
      </w:r>
      <w:proofErr w:type="spellStart"/>
      <w:r w:rsidRPr="00445413">
        <w:rPr>
          <w:rFonts w:ascii="Verdana" w:hAnsi="Verdana"/>
          <w:lang w:eastAsia="hr-HR"/>
        </w:rPr>
        <w:t>reciklabilnog</w:t>
      </w:r>
      <w:proofErr w:type="spellEnd"/>
      <w:r w:rsidRPr="00445413">
        <w:rPr>
          <w:rFonts w:ascii="Verdana" w:hAnsi="Verdana"/>
          <w:lang w:eastAsia="hr-HR"/>
        </w:rPr>
        <w:t xml:space="preserve"> komunalnog otpada, opasnog komunalnog otpada i glomaznog otpada iz kućanstava. </w:t>
      </w:r>
    </w:p>
    <w:p w:rsidR="000C33A7" w:rsidRDefault="000C33A7" w:rsidP="000C33A7">
      <w:pPr>
        <w:pStyle w:val="Bezproreda"/>
        <w:rPr>
          <w:rFonts w:ascii="Verdana" w:hAnsi="Verdana"/>
          <w:b/>
          <w:bCs/>
          <w:u w:val="single"/>
          <w:lang w:eastAsia="hr-HR"/>
        </w:rPr>
      </w:pP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b/>
          <w:bCs/>
          <w:u w:val="single"/>
          <w:lang w:eastAsia="hr-HR"/>
        </w:rPr>
        <w:t>Obaveze davatelja javne usluge propisane su Zakonom o gospodarenju otpadom: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1.</w:t>
      </w:r>
      <w:r w:rsidRPr="00445413">
        <w:rPr>
          <w:rFonts w:ascii="Verdana" w:hAnsi="Verdana"/>
          <w:lang w:eastAsia="hr-HR"/>
        </w:rPr>
        <w:t>gospodariti s odvojeno sakupljenim komunalnim otpadom, uključujući preuzimanje i prijevoz tog otpada, sukladno redu prvenstva gospodarenja otpadom i način na koji ne dovodi do miješanja odvojeno sakupljenog komunalnog otpada s drugom vrstom otpada ili otpadom koji ima drugačija svojstva.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2.</w:t>
      </w:r>
      <w:r w:rsidRPr="00445413">
        <w:rPr>
          <w:rFonts w:ascii="Verdana" w:hAnsi="Verdana"/>
          <w:lang w:eastAsia="hr-HR"/>
        </w:rPr>
        <w:t>pružati javnu uslugu u skladu s Zakonom o gospodarenju otpadom i ovom Odlukom.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3.</w:t>
      </w:r>
      <w:r w:rsidRPr="00445413">
        <w:rPr>
          <w:rFonts w:ascii="Verdana" w:hAnsi="Verdana"/>
          <w:lang w:eastAsia="hr-HR"/>
        </w:rPr>
        <w:t xml:space="preserve">snositi sve troškove gospodarenja prikupljenim otpadom, osim troškova postupanja s </w:t>
      </w:r>
      <w:proofErr w:type="spellStart"/>
      <w:r w:rsidRPr="00445413">
        <w:rPr>
          <w:rFonts w:ascii="Verdana" w:hAnsi="Verdana"/>
          <w:lang w:eastAsia="hr-HR"/>
        </w:rPr>
        <w:t>reciklabilnim</w:t>
      </w:r>
      <w:proofErr w:type="spellEnd"/>
      <w:r w:rsidRPr="00445413">
        <w:rPr>
          <w:rFonts w:ascii="Verdana" w:hAnsi="Verdana"/>
          <w:lang w:eastAsia="hr-HR"/>
        </w:rPr>
        <w:t xml:space="preserve"> komunalnim otpadom koji se sastoji pretežito od otpadne ambalaže.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4.</w:t>
      </w:r>
      <w:r w:rsidRPr="00445413">
        <w:rPr>
          <w:rFonts w:ascii="Verdana" w:hAnsi="Verdana"/>
          <w:lang w:eastAsia="hr-HR"/>
        </w:rPr>
        <w:t>osigurati korisniku usluge spremnike za primopredaju komunalnog otpada</w:t>
      </w:r>
    </w:p>
    <w:p w:rsidR="000C33A7" w:rsidRPr="00445413" w:rsidRDefault="00272CAE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5.</w:t>
      </w:r>
      <w:r w:rsidR="000C33A7" w:rsidRPr="00445413">
        <w:rPr>
          <w:rFonts w:ascii="Verdana" w:hAnsi="Verdana"/>
          <w:lang w:eastAsia="hr-HR"/>
        </w:rPr>
        <w:t>preuzeti sadržaj spremnika od korisnika usluge i to odvojeno miješani komunalni otpad,  </w:t>
      </w:r>
      <w:proofErr w:type="spellStart"/>
      <w:r w:rsidR="000C33A7" w:rsidRPr="00445413">
        <w:rPr>
          <w:rFonts w:ascii="Verdana" w:hAnsi="Verdana"/>
          <w:lang w:eastAsia="hr-HR"/>
        </w:rPr>
        <w:t>biootpad</w:t>
      </w:r>
      <w:proofErr w:type="spellEnd"/>
      <w:r w:rsidR="000C33A7" w:rsidRPr="00445413">
        <w:rPr>
          <w:rFonts w:ascii="Verdana" w:hAnsi="Verdana"/>
          <w:lang w:eastAsia="hr-HR"/>
        </w:rPr>
        <w:t xml:space="preserve">, </w:t>
      </w:r>
      <w:proofErr w:type="spellStart"/>
      <w:r w:rsidR="000C33A7" w:rsidRPr="00445413">
        <w:rPr>
          <w:rFonts w:ascii="Verdana" w:hAnsi="Verdana"/>
          <w:lang w:eastAsia="hr-HR"/>
        </w:rPr>
        <w:t>reciklabilni</w:t>
      </w:r>
      <w:proofErr w:type="spellEnd"/>
      <w:r w:rsidR="000C33A7" w:rsidRPr="00445413">
        <w:rPr>
          <w:rFonts w:ascii="Verdana" w:hAnsi="Verdana"/>
          <w:lang w:eastAsia="hr-HR"/>
        </w:rPr>
        <w:t xml:space="preserve"> komunalni otpad i glomazni otpad  </w:t>
      </w:r>
    </w:p>
    <w:p w:rsidR="000C33A7" w:rsidRPr="00445413" w:rsidRDefault="00272CAE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6</w:t>
      </w:r>
      <w:r w:rsidR="000C33A7">
        <w:rPr>
          <w:rFonts w:ascii="Verdana" w:hAnsi="Verdana"/>
          <w:lang w:eastAsia="hr-HR"/>
        </w:rPr>
        <w:t>.</w:t>
      </w:r>
      <w:r w:rsidR="000C33A7" w:rsidRPr="00445413">
        <w:rPr>
          <w:rFonts w:ascii="Verdana" w:hAnsi="Verdana"/>
          <w:lang w:eastAsia="hr-HR"/>
        </w:rPr>
        <w:t>osigurati provjeru da otpad sadržan u spremniku prilikom primopredaje odgovara vrsti otpada čija se primopredaja obavlja</w:t>
      </w:r>
    </w:p>
    <w:p w:rsidR="000C33A7" w:rsidRPr="00445413" w:rsidRDefault="00272CAE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7</w:t>
      </w:r>
      <w:r w:rsidR="000C33A7">
        <w:rPr>
          <w:rFonts w:ascii="Verdana" w:hAnsi="Verdana"/>
          <w:lang w:eastAsia="hr-HR"/>
        </w:rPr>
        <w:t>.</w:t>
      </w:r>
      <w:r w:rsidR="000C33A7" w:rsidRPr="00445413">
        <w:rPr>
          <w:rFonts w:ascii="Verdana" w:hAnsi="Verdana"/>
          <w:lang w:eastAsia="hr-HR"/>
        </w:rPr>
        <w:t>osigurati uvjete kojima se ostvaruje pojedinačno korištenje javne usluge neovisno o broju korisnika usluge koji koriste zajednički spremnik</w:t>
      </w:r>
    </w:p>
    <w:p w:rsidR="000C33A7" w:rsidRPr="00445413" w:rsidRDefault="00272CAE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8</w:t>
      </w:r>
      <w:r w:rsidR="000C33A7">
        <w:rPr>
          <w:rFonts w:ascii="Verdana" w:hAnsi="Verdana"/>
          <w:lang w:eastAsia="hr-HR"/>
        </w:rPr>
        <w:t>.</w:t>
      </w:r>
      <w:r w:rsidR="000C33A7" w:rsidRPr="00445413">
        <w:rPr>
          <w:rFonts w:ascii="Verdana" w:hAnsi="Verdana"/>
          <w:lang w:eastAsia="hr-HR"/>
        </w:rPr>
        <w:t xml:space="preserve">predati sakupljeni </w:t>
      </w:r>
      <w:proofErr w:type="spellStart"/>
      <w:r w:rsidR="000C33A7" w:rsidRPr="00445413">
        <w:rPr>
          <w:rFonts w:ascii="Verdana" w:hAnsi="Verdana"/>
          <w:lang w:eastAsia="hr-HR"/>
        </w:rPr>
        <w:t>reciklabilni</w:t>
      </w:r>
      <w:proofErr w:type="spellEnd"/>
      <w:r w:rsidR="000C33A7" w:rsidRPr="00445413">
        <w:rPr>
          <w:rFonts w:ascii="Verdana" w:hAnsi="Verdana"/>
          <w:lang w:eastAsia="hr-HR"/>
        </w:rPr>
        <w:t xml:space="preserve"> komunalni otpad osobi koju odredi Fond</w:t>
      </w:r>
    </w:p>
    <w:p w:rsidR="000C33A7" w:rsidRPr="00445413" w:rsidRDefault="00272CAE" w:rsidP="000C33A7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 xml:space="preserve">9. </w:t>
      </w:r>
      <w:r w:rsidR="000C33A7" w:rsidRPr="00445413">
        <w:rPr>
          <w:rFonts w:ascii="Verdana" w:hAnsi="Verdana"/>
          <w:lang w:eastAsia="hr-HR"/>
        </w:rPr>
        <w:t>voditi evidencije propisane člankom 82. Zakona o gospodarenju otpadom.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 </w:t>
      </w:r>
      <w:r w:rsidR="00272CAE">
        <w:rPr>
          <w:rFonts w:ascii="Verdana" w:hAnsi="Verdana"/>
          <w:lang w:eastAsia="hr-HR"/>
        </w:rPr>
        <w:t>10</w:t>
      </w:r>
      <w:r>
        <w:rPr>
          <w:rFonts w:ascii="Verdana" w:hAnsi="Verdana"/>
          <w:lang w:eastAsia="hr-HR"/>
        </w:rPr>
        <w:t>.</w:t>
      </w:r>
      <w:r w:rsidRPr="00445413">
        <w:rPr>
          <w:rFonts w:ascii="Verdana" w:hAnsi="Verdana"/>
          <w:lang w:eastAsia="hr-HR"/>
        </w:rPr>
        <w:t>na spremniku održavati natpis o vrsti otpada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 </w:t>
      </w:r>
      <w:r w:rsidR="00272CAE">
        <w:rPr>
          <w:rFonts w:ascii="Verdana" w:hAnsi="Verdana"/>
          <w:lang w:eastAsia="hr-HR"/>
        </w:rPr>
        <w:t>11</w:t>
      </w:r>
      <w:r>
        <w:rPr>
          <w:rFonts w:ascii="Verdana" w:hAnsi="Verdana"/>
          <w:lang w:eastAsia="hr-HR"/>
        </w:rPr>
        <w:t>.</w:t>
      </w:r>
      <w:r w:rsidRPr="00445413">
        <w:rPr>
          <w:rFonts w:ascii="Verdana" w:hAnsi="Verdana"/>
          <w:lang w:eastAsia="hr-HR"/>
        </w:rPr>
        <w:t>osigurati sigurnost, redovitost i kvalitetu javne usluge</w:t>
      </w:r>
    </w:p>
    <w:p w:rsidR="000C33A7" w:rsidRPr="00445413" w:rsidRDefault="000C33A7" w:rsidP="000C33A7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 </w:t>
      </w:r>
      <w:r>
        <w:rPr>
          <w:rFonts w:ascii="Verdana" w:hAnsi="Verdana"/>
          <w:lang w:eastAsia="hr-HR"/>
        </w:rPr>
        <w:t>1</w:t>
      </w:r>
      <w:r w:rsidR="00272CAE">
        <w:rPr>
          <w:rFonts w:ascii="Verdana" w:hAnsi="Verdana"/>
          <w:lang w:eastAsia="hr-HR"/>
        </w:rPr>
        <w:t>2</w:t>
      </w:r>
      <w:r>
        <w:rPr>
          <w:rFonts w:ascii="Verdana" w:hAnsi="Verdana"/>
          <w:lang w:eastAsia="hr-HR"/>
        </w:rPr>
        <w:t>.</w:t>
      </w:r>
      <w:r w:rsidRPr="00445413">
        <w:rPr>
          <w:rFonts w:ascii="Verdana" w:hAnsi="Verdana"/>
          <w:lang w:eastAsia="hr-HR"/>
        </w:rPr>
        <w:t>predati miješani komunalni otpad u centar za gospodarenje otpadom sukladno Planu gospodarenja otpadom Republike Hrvatske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lastRenderedPageBreak/>
        <w:t>1</w:t>
      </w:r>
      <w:r w:rsidR="00272CAE">
        <w:rPr>
          <w:rFonts w:ascii="Verdana" w:hAnsi="Verdana"/>
          <w:lang w:eastAsia="hr-HR"/>
        </w:rPr>
        <w:t>3</w:t>
      </w:r>
      <w:r>
        <w:rPr>
          <w:rFonts w:ascii="Verdana" w:hAnsi="Verdana"/>
          <w:lang w:eastAsia="hr-HR"/>
        </w:rPr>
        <w:t>.</w:t>
      </w:r>
      <w:r w:rsidRPr="00445413">
        <w:rPr>
          <w:rFonts w:ascii="Verdana" w:hAnsi="Verdana"/>
          <w:lang w:eastAsia="hr-HR"/>
        </w:rPr>
        <w:t> obračunati cijenu javne usluge na način propisan Zakonom o gospodarenju otpadom, ovom Odlukom i cjenikom iz članka 77. Zakona o gospodarenju otpadom</w:t>
      </w:r>
    </w:p>
    <w:p w:rsidR="000C33A7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>1</w:t>
      </w:r>
      <w:r w:rsidR="00272CAE">
        <w:rPr>
          <w:rFonts w:ascii="Verdana" w:hAnsi="Verdana"/>
          <w:lang w:eastAsia="hr-HR"/>
        </w:rPr>
        <w:t>4</w:t>
      </w:r>
      <w:r>
        <w:rPr>
          <w:rFonts w:ascii="Verdana" w:hAnsi="Verdana"/>
          <w:lang w:eastAsia="hr-HR"/>
        </w:rPr>
        <w:t>.</w:t>
      </w:r>
      <w:r w:rsidRPr="00445413">
        <w:rPr>
          <w:rFonts w:ascii="Verdana" w:hAnsi="Verdana"/>
          <w:lang w:eastAsia="hr-HR"/>
        </w:rPr>
        <w:t>na računu za javnu uslugu navesti sve elemente temeljem kojih je izvršio obračun cijene javne usluge, uključivo i porez na dodanu vrijednost određen sukladno posebnom propisu koji uređuje porez na dodanu vrijednost. </w:t>
      </w:r>
    </w:p>
    <w:p w:rsidR="00272CAE" w:rsidRPr="00445413" w:rsidRDefault="00272CAE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Spremnik za primopredaju komunalnog otpada kod korisnika usluge mora sadržavati natpis s nazivom davatelja usluge, oznaku koja je u Evidenciji o preuzetom komunalnom otpadu pridružena korisniku usluge i obračunskom mjestu i naziv vrste otpada za koju je spremnik namijenjen.</w:t>
      </w:r>
    </w:p>
    <w:p w:rsidR="00272CAE" w:rsidRDefault="00272CAE" w:rsidP="00272CAE">
      <w:pPr>
        <w:pStyle w:val="Bezproreda"/>
        <w:jc w:val="both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Davatelj usluge koji osim pružanja javne usluge, obavlja i druge poslove, dužan je voditi evidenciju prihoda i rashoda od javne usluge na način da je u svakom trenutku moguće utvrditi postojeće prihode i rashode od javne usluge. </w:t>
      </w: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O svom radu Davatelj usluge dužan je predstavničkom tijelu jedinice lokalne samouprave podnijeti Izvješće o radu do 31. ožujka tekuće godine za prethodnu kalendarsku godinu i dostaviti ga Ministarstvu. </w:t>
      </w:r>
    </w:p>
    <w:p w:rsidR="00272CAE" w:rsidRDefault="00272CAE" w:rsidP="000C33A7">
      <w:pPr>
        <w:pStyle w:val="Bezproreda"/>
        <w:rPr>
          <w:rFonts w:ascii="Verdana" w:hAnsi="Verdana"/>
          <w:b/>
          <w:bCs/>
          <w:u w:val="single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b/>
          <w:bCs/>
          <w:u w:val="single"/>
          <w:lang w:eastAsia="hr-HR"/>
        </w:rPr>
        <w:t>Obaveze Korisnika javne usluge propisane su Zakonom o gospodarenju otpadom: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1. koristiti javnu uslugu na području na kojem se nalazi nekretnina korisnika usluge na način da proizvedeni komunalni otpad predaje putem zaduženog spremnika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2. omogućiti davatelju usluge pristup spremniku na mjestu primopredaje otpada kad to mjesto nije na javnoj površini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3. postupati s otpadom na obračunskom mjestu korisnika usluge na način koji ne dovodi u opasnost ljudsko zdravlje i ne dovodi do rasipanja otpada oko spremnika i ne uzrokuje pojavu neugode drugoj osobi zbog mirisa otpada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4. odgovarati za postupanje s otpadom i spremnikom na obračunskom mjestu korisnika usluge, te kad više korisnika koristi zajednički spremnik zajedno s ostalim korisnicima usluge na istom obračunskom mjestu odgovarati za obveze nastale zajedničkim korištenjem spremnika 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5. platiti davatelju usluge iznos cijene javne usluge za obračunsko mjesto i obračunsko razdoblje, osim za obračunsko mjesto na kojem je nekretnina koja se trajno ne koristi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6. predati opasni komunalni otpad u </w:t>
      </w:r>
      <w:proofErr w:type="spellStart"/>
      <w:r w:rsidRPr="00445413">
        <w:rPr>
          <w:rFonts w:ascii="Verdana" w:hAnsi="Verdana"/>
          <w:lang w:eastAsia="hr-HR"/>
        </w:rPr>
        <w:t>reciklažno</w:t>
      </w:r>
      <w:proofErr w:type="spellEnd"/>
      <w:r w:rsidRPr="00445413">
        <w:rPr>
          <w:rFonts w:ascii="Verdana" w:hAnsi="Verdana"/>
          <w:lang w:eastAsia="hr-HR"/>
        </w:rPr>
        <w:t xml:space="preserve"> dvorište ili mobilno </w:t>
      </w:r>
      <w:proofErr w:type="spellStart"/>
      <w:r w:rsidRPr="00445413">
        <w:rPr>
          <w:rFonts w:ascii="Verdana" w:hAnsi="Verdana"/>
          <w:lang w:eastAsia="hr-HR"/>
        </w:rPr>
        <w:t>reciklažno</w:t>
      </w:r>
      <w:proofErr w:type="spellEnd"/>
      <w:r w:rsidRPr="00445413">
        <w:rPr>
          <w:rFonts w:ascii="Verdana" w:hAnsi="Verdana"/>
          <w:lang w:eastAsia="hr-HR"/>
        </w:rPr>
        <w:t xml:space="preserve"> dvorište odnosno postupiti s istim u skladu s  propisom koji uređuje gospodarenje posebnom kategorijom otpada, osim korisnika koji nije kućanstvo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7. predati odvojeno miješani komunalni otpad, </w:t>
      </w:r>
      <w:proofErr w:type="spellStart"/>
      <w:r w:rsidRPr="00445413">
        <w:rPr>
          <w:rFonts w:ascii="Verdana" w:hAnsi="Verdana"/>
          <w:lang w:eastAsia="hr-HR"/>
        </w:rPr>
        <w:t>reciklabilni</w:t>
      </w:r>
      <w:proofErr w:type="spellEnd"/>
      <w:r w:rsidRPr="00445413">
        <w:rPr>
          <w:rFonts w:ascii="Verdana" w:hAnsi="Verdana"/>
          <w:lang w:eastAsia="hr-HR"/>
        </w:rPr>
        <w:t xml:space="preserve"> komunalni otpad, opasni komunalni otpad i glomazni otpad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8. predati odvojeno </w:t>
      </w:r>
      <w:proofErr w:type="spellStart"/>
      <w:r w:rsidRPr="00445413">
        <w:rPr>
          <w:rFonts w:ascii="Verdana" w:hAnsi="Verdana"/>
          <w:lang w:eastAsia="hr-HR"/>
        </w:rPr>
        <w:t>biootpad</w:t>
      </w:r>
      <w:proofErr w:type="spellEnd"/>
      <w:r w:rsidRPr="00445413">
        <w:rPr>
          <w:rFonts w:ascii="Verdana" w:hAnsi="Verdana"/>
          <w:lang w:eastAsia="hr-HR"/>
        </w:rPr>
        <w:t xml:space="preserve"> ili </w:t>
      </w:r>
      <w:proofErr w:type="spellStart"/>
      <w:r w:rsidRPr="00445413">
        <w:rPr>
          <w:rFonts w:ascii="Verdana" w:hAnsi="Verdana"/>
          <w:lang w:eastAsia="hr-HR"/>
        </w:rPr>
        <w:t>kompostirati</w:t>
      </w:r>
      <w:proofErr w:type="spellEnd"/>
      <w:r w:rsidRPr="00445413">
        <w:rPr>
          <w:rFonts w:ascii="Verdana" w:hAnsi="Verdana"/>
          <w:lang w:eastAsia="hr-HR"/>
        </w:rPr>
        <w:t xml:space="preserve"> </w:t>
      </w:r>
      <w:proofErr w:type="spellStart"/>
      <w:r w:rsidRPr="00445413">
        <w:rPr>
          <w:rFonts w:ascii="Verdana" w:hAnsi="Verdana"/>
          <w:lang w:eastAsia="hr-HR"/>
        </w:rPr>
        <w:t>biootpad</w:t>
      </w:r>
      <w:proofErr w:type="spellEnd"/>
      <w:r w:rsidRPr="00445413">
        <w:rPr>
          <w:rFonts w:ascii="Verdana" w:hAnsi="Verdana"/>
          <w:lang w:eastAsia="hr-HR"/>
        </w:rPr>
        <w:t xml:space="preserve"> na mjestu nastanka 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9. dostaviti davatelju usluge ispunjenu Izjavu o načinu korištenja javne usluge</w:t>
      </w:r>
    </w:p>
    <w:p w:rsidR="000C33A7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10. omogućiti davatelju javne usluge označivanje spremnika odgovarajućim natpisom i oznakom.</w:t>
      </w: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272CAE" w:rsidRPr="00445413" w:rsidRDefault="00272CAE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b/>
          <w:bCs/>
          <w:u w:val="single"/>
          <w:lang w:eastAsia="hr-HR"/>
        </w:rPr>
        <w:lastRenderedPageBreak/>
        <w:t>Cijena javne usluge plaća se radi pokrića troškova pružanja javne usluge.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Strukturu cijene javne usluge čini: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1. cijena za količinu predanog miješanog komunalnog otpada i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2. cijena obvezne minimalne javne usluge.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Kad jedan korisnik usluge samostalno koristi spremnik, udio korisnika usluge u korištenju spremnika je jedan.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Kad više korisnika usluge zajednički koriste spremnik, zbroj udjela svih korisnika, određenih međusobnim sporazumom ili prijedlogom davatelja usluge, mora iznositi jedan.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Omjer cijene za količinu predanog miješanog otpada i cijene obvezne minimalne javne usluge u cijeni javne usluge mora biti odmjeren na način koji će osigurati obavljanje javne usluge na kvalitetan, postojan i ekonomski učinkovit način, izbjegavajući neopravdano visoke troškove, u skladu s načelima održivog razvoja, zaštite okoliša, javnost rada i onečišćivač plaća, kako bi se osiguralo i poticalo odvojeno sakupljanje otpada.</w:t>
      </w:r>
    </w:p>
    <w:p w:rsidR="00272CAE" w:rsidRDefault="00272CAE" w:rsidP="000C33A7">
      <w:pPr>
        <w:pStyle w:val="Bezproreda"/>
        <w:rPr>
          <w:rFonts w:ascii="Verdana" w:hAnsi="Verdana"/>
          <w:b/>
          <w:bCs/>
          <w:lang w:eastAsia="hr-HR"/>
        </w:rPr>
      </w:pPr>
    </w:p>
    <w:p w:rsidR="000C33A7" w:rsidRPr="00445413" w:rsidRDefault="000C33A7" w:rsidP="00272CAE">
      <w:pPr>
        <w:pStyle w:val="Bezproreda"/>
        <w:jc w:val="center"/>
        <w:rPr>
          <w:rFonts w:ascii="Verdana" w:hAnsi="Verdana"/>
          <w:lang w:eastAsia="hr-HR"/>
        </w:rPr>
      </w:pPr>
      <w:r w:rsidRPr="00445413">
        <w:rPr>
          <w:rFonts w:ascii="Verdana" w:hAnsi="Verdana"/>
          <w:b/>
          <w:bCs/>
          <w:lang w:eastAsia="hr-HR"/>
        </w:rPr>
        <w:t>Obrazloženje načina na koji je određena cijena obvezne minimalne javne usluge</w:t>
      </w:r>
    </w:p>
    <w:p w:rsidR="00272CAE" w:rsidRDefault="00272CAE" w:rsidP="00272CAE">
      <w:pPr>
        <w:pStyle w:val="Bezproreda"/>
        <w:jc w:val="center"/>
        <w:rPr>
          <w:rFonts w:ascii="Verdana" w:hAnsi="Verdana"/>
          <w:b/>
          <w:bCs/>
          <w:u w:val="single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b/>
          <w:bCs/>
          <w:u w:val="single"/>
          <w:lang w:eastAsia="hr-HR"/>
        </w:rPr>
        <w:t>Cijena minimalne javne usluge određena je</w:t>
      </w:r>
      <w:r w:rsidRPr="00445413">
        <w:rPr>
          <w:rFonts w:ascii="Verdana" w:hAnsi="Verdana"/>
          <w:lang w:eastAsia="hr-HR"/>
        </w:rPr>
        <w:t xml:space="preserve"> da osigura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kućanstava i drugih izvora, </w:t>
      </w:r>
      <w:proofErr w:type="spellStart"/>
      <w:r w:rsidRPr="00445413">
        <w:rPr>
          <w:rFonts w:ascii="Verdana" w:hAnsi="Verdana"/>
          <w:lang w:eastAsia="hr-HR"/>
        </w:rPr>
        <w:t>biootpada</w:t>
      </w:r>
      <w:proofErr w:type="spellEnd"/>
      <w:r w:rsidRPr="00445413">
        <w:rPr>
          <w:rFonts w:ascii="Verdana" w:hAnsi="Verdana"/>
          <w:lang w:eastAsia="hr-HR"/>
        </w:rPr>
        <w:t xml:space="preserve"> iz kućanstava, </w:t>
      </w:r>
      <w:proofErr w:type="spellStart"/>
      <w:r w:rsidRPr="00445413">
        <w:rPr>
          <w:rFonts w:ascii="Verdana" w:hAnsi="Verdana"/>
          <w:lang w:eastAsia="hr-HR"/>
        </w:rPr>
        <w:t>reciklabilnog</w:t>
      </w:r>
      <w:proofErr w:type="spellEnd"/>
      <w:r w:rsidRPr="00445413">
        <w:rPr>
          <w:rFonts w:ascii="Verdana" w:hAnsi="Verdana"/>
          <w:lang w:eastAsia="hr-HR"/>
        </w:rPr>
        <w:t xml:space="preserve"> komunalnog otpada, opasnog komunalnog otpada i glomaznog otpada iz kućanstava. </w:t>
      </w: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 </w:t>
      </w:r>
      <w:r w:rsidRPr="00445413">
        <w:rPr>
          <w:rFonts w:ascii="Verdana" w:hAnsi="Verdana"/>
          <w:u w:val="single"/>
          <w:lang w:eastAsia="hr-HR"/>
        </w:rPr>
        <w:t>Cijena obvezne minimalne javne usluge uključuje troškove obavljanja sljedećih usluga: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- sakupljanje i odvoz miješanog komunalnog otpada (crni/zeleni spremnik) s obračunskog mjesta korisnika,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- sakupljanje i odvoz biorazgradivog komunalnog otpada (smeđi spremnik, vreća) s obračunskog mjesta korisnika,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- sakupljanje i odvoz </w:t>
      </w:r>
      <w:proofErr w:type="spellStart"/>
      <w:r w:rsidRPr="00445413">
        <w:rPr>
          <w:rFonts w:ascii="Verdana" w:hAnsi="Verdana"/>
          <w:lang w:eastAsia="hr-HR"/>
        </w:rPr>
        <w:t>reciklabilnog</w:t>
      </w:r>
      <w:proofErr w:type="spellEnd"/>
      <w:r w:rsidRPr="00445413">
        <w:rPr>
          <w:rFonts w:ascii="Verdana" w:hAnsi="Verdana"/>
          <w:lang w:eastAsia="hr-HR"/>
        </w:rPr>
        <w:t xml:space="preserve"> komunalnog otpada (plavi, žuti spremnik, vreće) s obračunskog mjesta korisnika,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- samo za korisnike kategorije kućanstvo sakupljanje i odvoz glomaznog (krupnog) komunalnog otpada dva puta godišnje (jednom glomazni otpad a jednom </w:t>
      </w:r>
      <w:proofErr w:type="spellStart"/>
      <w:r w:rsidRPr="00445413">
        <w:rPr>
          <w:rFonts w:ascii="Verdana" w:hAnsi="Verdana"/>
          <w:lang w:eastAsia="hr-HR"/>
        </w:rPr>
        <w:t>biotpad</w:t>
      </w:r>
      <w:proofErr w:type="spellEnd"/>
      <w:r w:rsidRPr="00445413">
        <w:rPr>
          <w:rFonts w:ascii="Verdana" w:hAnsi="Verdana"/>
          <w:lang w:eastAsia="hr-HR"/>
        </w:rPr>
        <w:t xml:space="preserve"> – granje, lišče i sl.) s obračunskog mjesta korisnika,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- obrada glomaznog otpada, </w:t>
      </w:r>
      <w:proofErr w:type="spellStart"/>
      <w:r w:rsidRPr="00445413">
        <w:rPr>
          <w:rFonts w:ascii="Verdana" w:hAnsi="Verdana"/>
          <w:lang w:eastAsia="hr-HR"/>
        </w:rPr>
        <w:t>reciklabilnog</w:t>
      </w:r>
      <w:proofErr w:type="spellEnd"/>
      <w:r w:rsidRPr="00445413">
        <w:rPr>
          <w:rFonts w:ascii="Verdana" w:hAnsi="Verdana"/>
          <w:lang w:eastAsia="hr-HR"/>
        </w:rPr>
        <w:t xml:space="preserve"> i biorazgradivog komunalnog otpada u vlastitim građevinama za gospodarenje otpadom,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- preuzimanje komunalnog otpada u </w:t>
      </w:r>
      <w:proofErr w:type="spellStart"/>
      <w:r w:rsidRPr="00445413">
        <w:rPr>
          <w:rFonts w:ascii="Verdana" w:hAnsi="Verdana"/>
          <w:lang w:eastAsia="hr-HR"/>
        </w:rPr>
        <w:t>reciklažnim</w:t>
      </w:r>
      <w:proofErr w:type="spellEnd"/>
      <w:r w:rsidRPr="00445413">
        <w:rPr>
          <w:rFonts w:ascii="Verdana" w:hAnsi="Verdana"/>
          <w:lang w:eastAsia="hr-HR"/>
        </w:rPr>
        <w:t xml:space="preserve"> dvorištima i u izdvojenim spremnicima za odvojeno sakupljanje otpada, korisnici koji nisu kućanstvo neke vrste odvojenog otpada plaćaju prema cjeniku. </w:t>
      </w:r>
    </w:p>
    <w:p w:rsidR="00272CAE" w:rsidRDefault="00272CAE" w:rsidP="000C33A7">
      <w:pPr>
        <w:pStyle w:val="Bezproreda"/>
        <w:rPr>
          <w:rFonts w:ascii="Verdana" w:hAnsi="Verdana"/>
          <w:lang w:eastAsia="hr-HR"/>
        </w:rPr>
      </w:pP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 xml:space="preserve">Navedene usluge obuhvaćaju materijalne troškove (osnovni i uredski materijal, električnu energiju, gorivo, mazivo, sitni inventar, auto gume i slično), troškove usluga (poštarine, telekomunikacije, tekuće održavanje, najam prostora i opreme, režijski troškovi, financijski rashodi, premije osiguranja, registracija i tehnički pregled i slično) nematerijalne troškove (prijevoz radnika, topli obrok i nagrade, otpremnice, pomoći), troškove plaća radnika, troškove amortizacije, </w:t>
      </w:r>
      <w:r w:rsidRPr="00445413">
        <w:rPr>
          <w:rFonts w:ascii="Verdana" w:hAnsi="Verdana"/>
          <w:lang w:eastAsia="hr-HR"/>
        </w:rPr>
        <w:lastRenderedPageBreak/>
        <w:t>troškove nabave i održavanja opreme i postrojenja za prikupljanje otpada te troškove vođenja propisanih evidencija i izvješćivanja.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  <w:r w:rsidRPr="00445413">
        <w:rPr>
          <w:rFonts w:ascii="Verdana" w:hAnsi="Verdana"/>
          <w:lang w:eastAsia="hr-HR"/>
        </w:rPr>
        <w:t>Cijena je određena kao ukupni trošak provedbe navedenih usluga podijeljen s brojem korisnika minimalne javne usluge, uzimajući pritom u obzir procijenjeni broj korisnika koji će ostvariti pravo na umanjenje cijene minimalne javne usluge. </w:t>
      </w:r>
    </w:p>
    <w:p w:rsidR="000C33A7" w:rsidRPr="00445413" w:rsidRDefault="000C33A7" w:rsidP="00272CAE">
      <w:pPr>
        <w:pStyle w:val="Bezproreda"/>
        <w:jc w:val="both"/>
        <w:rPr>
          <w:rFonts w:ascii="Verdana" w:hAnsi="Verdana"/>
          <w:lang w:eastAsia="hr-HR"/>
        </w:rPr>
      </w:pPr>
    </w:p>
    <w:p w:rsidR="000C33A7" w:rsidRPr="000C33A7" w:rsidRDefault="000C33A7" w:rsidP="000C33A7">
      <w:pPr>
        <w:pStyle w:val="Bezproreda"/>
        <w:rPr>
          <w:rFonts w:ascii="Verdana" w:hAnsi="Verdana" w:cs="Times New Roman"/>
        </w:rPr>
      </w:pPr>
    </w:p>
    <w:sectPr w:rsidR="000C33A7" w:rsidRPr="000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A7"/>
    <w:rsid w:val="000C33A7"/>
    <w:rsid w:val="00272CAE"/>
    <w:rsid w:val="003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C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33A7"/>
    <w:rPr>
      <w:b/>
      <w:bCs/>
    </w:rPr>
  </w:style>
  <w:style w:type="character" w:styleId="Hiperveza">
    <w:name w:val="Hyperlink"/>
    <w:basedOn w:val="Zadanifontodlomka"/>
    <w:uiPriority w:val="99"/>
    <w:unhideWhenUsed/>
    <w:rsid w:val="000C33A7"/>
    <w:rPr>
      <w:color w:val="0000FF"/>
      <w:u w:val="single"/>
    </w:rPr>
  </w:style>
  <w:style w:type="paragraph" w:styleId="Bezproreda">
    <w:name w:val="No Spacing"/>
    <w:uiPriority w:val="1"/>
    <w:qFormat/>
    <w:rsid w:val="000C33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C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33A7"/>
    <w:rPr>
      <w:b/>
      <w:bCs/>
    </w:rPr>
  </w:style>
  <w:style w:type="character" w:styleId="Hiperveza">
    <w:name w:val="Hyperlink"/>
    <w:basedOn w:val="Zadanifontodlomka"/>
    <w:uiPriority w:val="99"/>
    <w:unhideWhenUsed/>
    <w:rsid w:val="000C33A7"/>
    <w:rPr>
      <w:color w:val="0000FF"/>
      <w:u w:val="single"/>
    </w:rPr>
  </w:style>
  <w:style w:type="paragraph" w:styleId="Bezproreda">
    <w:name w:val="No Spacing"/>
    <w:uiPriority w:val="1"/>
    <w:qFormat/>
    <w:rsid w:val="000C33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jikraljevec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2021-11-09T10:28:00Z</dcterms:created>
  <dcterms:modified xsi:type="dcterms:W3CDTF">2021-11-09T10:46:00Z</dcterms:modified>
</cp:coreProperties>
</file>