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1033" w14:textId="6E01A179" w:rsidR="00C723B3" w:rsidRDefault="0050316C">
      <w:pPr>
        <w:pStyle w:val="Naslov"/>
      </w:pPr>
      <w:r>
        <w:t>OPĆI UVJETI UGOVORA SKLOPLJENIH U OKVIRU JAVNOG NATJEČAJA ZA</w:t>
      </w:r>
      <w:r>
        <w:rPr>
          <w:spacing w:val="1"/>
        </w:rPr>
        <w:t xml:space="preserve"> </w:t>
      </w:r>
      <w:r>
        <w:t xml:space="preserve">SU/FINANCIRANJE PROGRAMA I PROJEKATA UDRUGA </w:t>
      </w:r>
      <w:r w:rsidR="00BE106C">
        <w:t>OPĆINE DONJI KRALJEVEC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 w:rsidR="00BE106C">
        <w:t>202</w:t>
      </w:r>
      <w:r w:rsidR="00823B62">
        <w:t>4</w:t>
      </w:r>
      <w:r>
        <w:t>.</w:t>
      </w:r>
      <w:r>
        <w:rPr>
          <w:spacing w:val="2"/>
        </w:rPr>
        <w:t xml:space="preserve"> </w:t>
      </w:r>
      <w:r>
        <w:t>GODINU</w:t>
      </w:r>
    </w:p>
    <w:p w14:paraId="6F873C15" w14:textId="77777777" w:rsidR="00C723B3" w:rsidRDefault="00C723B3">
      <w:pPr>
        <w:pStyle w:val="Tijeloteksta"/>
        <w:ind w:left="0"/>
        <w:rPr>
          <w:b/>
          <w:sz w:val="26"/>
        </w:rPr>
      </w:pPr>
    </w:p>
    <w:p w14:paraId="3218DD61" w14:textId="77777777" w:rsidR="00C723B3" w:rsidRDefault="00C723B3">
      <w:pPr>
        <w:pStyle w:val="Tijeloteksta"/>
        <w:ind w:left="0"/>
        <w:rPr>
          <w:b/>
          <w:sz w:val="26"/>
        </w:rPr>
      </w:pPr>
    </w:p>
    <w:p w14:paraId="7EF18D81" w14:textId="77777777" w:rsidR="00C723B3" w:rsidRDefault="0050316C">
      <w:pPr>
        <w:pStyle w:val="Tijeloteksta"/>
        <w:spacing w:before="233"/>
        <w:ind w:right="116"/>
        <w:jc w:val="both"/>
      </w:pPr>
      <w:r>
        <w:rPr>
          <w:color w:val="171717"/>
        </w:rPr>
        <w:t>Opći uvjeti Ugovora su ugovorne odredbe koje dopunjuju Posebne uvjete Ugovora utvrđene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između </w:t>
      </w:r>
      <w:r w:rsidR="00BE106C">
        <w:rPr>
          <w:color w:val="171717"/>
        </w:rPr>
        <w:t>Općine Donji Kraljevec</w:t>
      </w:r>
      <w:r>
        <w:rPr>
          <w:color w:val="171717"/>
        </w:rPr>
        <w:t xml:space="preserve"> i Korisnika, </w:t>
      </w:r>
      <w:r>
        <w:t>a odnose se na opća pravila i obveze koje se primjenjuju u</w:t>
      </w:r>
      <w:r>
        <w:rPr>
          <w:spacing w:val="1"/>
        </w:rPr>
        <w:t xml:space="preserve"> </w:t>
      </w:r>
      <w:r>
        <w:t>provedbi</w:t>
      </w:r>
      <w:r>
        <w:rPr>
          <w:spacing w:val="-1"/>
        </w:rPr>
        <w:t xml:space="preserve"> </w:t>
      </w:r>
      <w:r>
        <w:t>programa ili projekta.</w:t>
      </w:r>
    </w:p>
    <w:p w14:paraId="13CE81B5" w14:textId="77777777" w:rsidR="00C723B3" w:rsidRDefault="00C723B3">
      <w:pPr>
        <w:pStyle w:val="Tijeloteksta"/>
        <w:spacing w:before="4"/>
        <w:ind w:left="0"/>
      </w:pPr>
    </w:p>
    <w:p w14:paraId="7452A955" w14:textId="77777777" w:rsidR="00C723B3" w:rsidRDefault="0050316C">
      <w:pPr>
        <w:pStyle w:val="Tijeloteksta"/>
        <w:ind w:right="120"/>
        <w:jc w:val="both"/>
      </w:pPr>
      <w:r>
        <w:rPr>
          <w:color w:val="171717"/>
        </w:rPr>
        <w:t>U slučaju proturječnosti između odredbi Posebnih uvjeta Ugovora te Općih uvjeta Ugovora 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odredbi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drugih Priloga odredbe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Posebnih uvjeta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imat će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prvenstvo.</w:t>
      </w:r>
    </w:p>
    <w:p w14:paraId="22372501" w14:textId="77777777" w:rsidR="00C723B3" w:rsidRDefault="00C723B3">
      <w:pPr>
        <w:pStyle w:val="Tijeloteksta"/>
        <w:ind w:left="0"/>
      </w:pPr>
    </w:p>
    <w:p w14:paraId="38936C68" w14:textId="77777777" w:rsidR="00C723B3" w:rsidRDefault="0050316C">
      <w:pPr>
        <w:pStyle w:val="Tijeloteksta"/>
        <w:spacing w:before="1"/>
      </w:pPr>
      <w:r>
        <w:rPr>
          <w:color w:val="171717"/>
        </w:rPr>
        <w:t>Sadržaj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Općih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uvjeta:</w:t>
      </w:r>
    </w:p>
    <w:p w14:paraId="0AB2B1D8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8"/>
          <w:sz w:val="24"/>
        </w:rPr>
        <w:t xml:space="preserve"> </w:t>
      </w:r>
      <w:r>
        <w:rPr>
          <w:color w:val="171717"/>
          <w:sz w:val="24"/>
        </w:rPr>
        <w:t>1: Opće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obveze</w:t>
      </w:r>
    </w:p>
    <w:p w14:paraId="045D59B4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2: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Obveza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dostavljanja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podataka,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financijskih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i opisnih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izvještaja</w:t>
      </w:r>
    </w:p>
    <w:p w14:paraId="0C4704A4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3: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Odgovornost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ugovornih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strana</w:t>
      </w:r>
    </w:p>
    <w:p w14:paraId="1B89CE8A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8"/>
          <w:sz w:val="24"/>
        </w:rPr>
        <w:t xml:space="preserve"> </w:t>
      </w:r>
      <w:r>
        <w:rPr>
          <w:color w:val="171717"/>
          <w:sz w:val="24"/>
        </w:rPr>
        <w:t>4: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Sukob interesa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u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korištenju sredstava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iz javnih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izvora</w:t>
      </w:r>
    </w:p>
    <w:p w14:paraId="10C53823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8"/>
          <w:sz w:val="24"/>
        </w:rPr>
        <w:t xml:space="preserve"> </w:t>
      </w:r>
      <w:r>
        <w:rPr>
          <w:color w:val="171717"/>
          <w:sz w:val="24"/>
        </w:rPr>
        <w:t>5: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Čuvanje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dokumenata</w:t>
      </w:r>
    </w:p>
    <w:p w14:paraId="79074C6F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8"/>
          <w:sz w:val="24"/>
        </w:rPr>
        <w:t xml:space="preserve"> </w:t>
      </w:r>
      <w:r>
        <w:rPr>
          <w:color w:val="171717"/>
          <w:sz w:val="24"/>
        </w:rPr>
        <w:t>6: Javnost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vidljivost</w:t>
      </w:r>
    </w:p>
    <w:p w14:paraId="280C4798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6"/>
          <w:sz w:val="24"/>
        </w:rPr>
        <w:t xml:space="preserve"> </w:t>
      </w:r>
      <w:r>
        <w:rPr>
          <w:color w:val="171717"/>
          <w:sz w:val="24"/>
        </w:rPr>
        <w:t>7: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Vlasništvo,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korištenje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rezultata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opreme</w:t>
      </w:r>
    </w:p>
    <w:p w14:paraId="7A236310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8"/>
          <w:sz w:val="24"/>
        </w:rPr>
        <w:t xml:space="preserve"> </w:t>
      </w:r>
      <w:r>
        <w:rPr>
          <w:color w:val="171717"/>
          <w:sz w:val="24"/>
        </w:rPr>
        <w:t>8: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Praćenje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vrednovanje Programa/Projekta</w:t>
      </w:r>
    </w:p>
    <w:p w14:paraId="3A9C5CA4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9: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Izmjene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dopune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Ugovora</w:t>
      </w:r>
    </w:p>
    <w:p w14:paraId="1B9AD4ED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10: Prijenos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prava</w:t>
      </w:r>
    </w:p>
    <w:p w14:paraId="1DE7374E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11: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Provedbeno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razdoblje,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produljenje,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obustava,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viša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sila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rok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dovršetka</w:t>
      </w:r>
    </w:p>
    <w:p w14:paraId="4A416F72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12: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Raskid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Ugovora</w:t>
      </w:r>
    </w:p>
    <w:p w14:paraId="4B5D4686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13: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Primjena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propisa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rješavanje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sporova</w:t>
      </w:r>
    </w:p>
    <w:p w14:paraId="546761EA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14: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Prihvatljivi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neprihvatljivi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troškovi</w:t>
      </w:r>
    </w:p>
    <w:p w14:paraId="1D2422AE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spacing w:line="275" w:lineRule="exact"/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15: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Plaćanje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modeli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plaćanja</w:t>
      </w:r>
    </w:p>
    <w:p w14:paraId="0E532A6E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spacing w:line="275" w:lineRule="exact"/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16: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Računi,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tehničke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financijske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provjere</w:t>
      </w:r>
    </w:p>
    <w:p w14:paraId="278F80CC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spacing w:before="1"/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17: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Konačan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iznos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financiranja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od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strane</w:t>
      </w:r>
      <w:r>
        <w:rPr>
          <w:color w:val="171717"/>
          <w:spacing w:val="1"/>
          <w:sz w:val="24"/>
        </w:rPr>
        <w:t xml:space="preserve"> </w:t>
      </w:r>
      <w:r w:rsidR="00112FE7">
        <w:rPr>
          <w:color w:val="171717"/>
        </w:rPr>
        <w:t>Općine Donji Kraljevec</w:t>
      </w:r>
    </w:p>
    <w:p w14:paraId="474CECD9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18: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Povrat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sredstava</w:t>
      </w:r>
    </w:p>
    <w:p w14:paraId="6D271965" w14:textId="77777777" w:rsidR="00C723B3" w:rsidRDefault="00C723B3">
      <w:pPr>
        <w:pStyle w:val="Tijeloteksta"/>
        <w:spacing w:before="5"/>
        <w:ind w:left="0"/>
      </w:pPr>
    </w:p>
    <w:p w14:paraId="10062C5C" w14:textId="77777777" w:rsidR="00C723B3" w:rsidRDefault="0050316C">
      <w:pPr>
        <w:pStyle w:val="Tijeloteksta"/>
        <w:spacing w:line="484" w:lineRule="auto"/>
        <w:ind w:left="3881" w:right="3744"/>
        <w:jc w:val="center"/>
      </w:pPr>
      <w:r>
        <w:rPr>
          <w:color w:val="171717"/>
        </w:rPr>
        <w:t>Opće obveze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1.</w:t>
      </w:r>
    </w:p>
    <w:p w14:paraId="57E071DA" w14:textId="46229E9C" w:rsidR="00C723B3" w:rsidRDefault="0050316C">
      <w:pPr>
        <w:pStyle w:val="Tijeloteksta"/>
        <w:ind w:right="116"/>
        <w:jc w:val="both"/>
      </w:pPr>
      <w:r>
        <w:rPr>
          <w:color w:val="171717"/>
        </w:rPr>
        <w:t>Korisnik provodi Program/Projekt na vlastitu odgovornost i u skladu s Opisnim obrascem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 i Obrascem proračuna Programa/Proj</w:t>
      </w:r>
      <w:r w:rsidR="00BE106C">
        <w:rPr>
          <w:color w:val="171717"/>
        </w:rPr>
        <w:t>ekta za 202</w:t>
      </w:r>
      <w:r w:rsidR="00823B62">
        <w:rPr>
          <w:color w:val="171717"/>
        </w:rPr>
        <w:t>4</w:t>
      </w:r>
      <w:r>
        <w:rPr>
          <w:color w:val="171717"/>
        </w:rPr>
        <w:t>. godinu, koji su sastavni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dijelovi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Ugovora.</w:t>
      </w:r>
    </w:p>
    <w:p w14:paraId="587CAD62" w14:textId="77777777" w:rsidR="00C723B3" w:rsidRDefault="00C723B3">
      <w:pPr>
        <w:pStyle w:val="Tijeloteksta"/>
        <w:spacing w:before="1"/>
        <w:ind w:left="0"/>
      </w:pPr>
    </w:p>
    <w:p w14:paraId="421465BD" w14:textId="77777777" w:rsidR="00C723B3" w:rsidRDefault="0050316C">
      <w:pPr>
        <w:pStyle w:val="Tijeloteksta"/>
        <w:ind w:right="115"/>
        <w:jc w:val="both"/>
      </w:pPr>
      <w:r>
        <w:rPr>
          <w:color w:val="171717"/>
        </w:rPr>
        <w:t>Korisnik provodi Program/Projekt s dužnom pažnjom, učinkovito i transparentno, sukladno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najboljim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praksama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danom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području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skladu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Ugovorom.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svrhu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financiranja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angažira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potrebne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financijske,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ljudske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materijalne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resurse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potrebne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cjelovitu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financiranja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provodi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Program/Projekt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samostalno ili u partnerstvu s jednom ili više udruga ili drugih organizacija civilnoga društva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drugim tijelima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utvrđenim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Opisnim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Obrascem Programa/Projekta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(partner).</w:t>
      </w:r>
    </w:p>
    <w:p w14:paraId="238FD509" w14:textId="77777777" w:rsidR="00C723B3" w:rsidRDefault="00C723B3">
      <w:pPr>
        <w:pStyle w:val="Tijeloteksta"/>
        <w:spacing w:before="5"/>
        <w:ind w:left="0"/>
      </w:pPr>
    </w:p>
    <w:p w14:paraId="5FEC77C9" w14:textId="77777777" w:rsidR="00C723B3" w:rsidRDefault="0050316C" w:rsidP="00BE106C">
      <w:pPr>
        <w:pStyle w:val="Tijeloteksta"/>
        <w:ind w:right="119"/>
        <w:jc w:val="both"/>
      </w:pP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jedine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strane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Ugovora.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način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nije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ugovorno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povezan s partnerom (partnerima) ili podugovaračima Korisnika. Svi uvjeti koji se odnose 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korisnika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financiranja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primjenjuju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njegove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partnere,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odnosno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sve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njegove</w:t>
      </w:r>
      <w:r w:rsidR="00BE106C">
        <w:rPr>
          <w:color w:val="171717"/>
        </w:rPr>
        <w:t xml:space="preserve"> </w:t>
      </w:r>
      <w:r>
        <w:rPr>
          <w:color w:val="171717"/>
        </w:rPr>
        <w:t>podugovarače,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financiranja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odgovoran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 xml:space="preserve">Općini Donji </w:t>
      </w:r>
      <w:r w:rsidR="00BE106C">
        <w:rPr>
          <w:color w:val="171717"/>
        </w:rPr>
        <w:lastRenderedPageBreak/>
        <w:t>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provođenje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 w:rsidR="00BE106C">
        <w:rPr>
          <w:color w:val="171717"/>
        </w:rPr>
        <w:t xml:space="preserve"> 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projekta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 skladu s uvjetima ugovora.</w:t>
      </w:r>
    </w:p>
    <w:p w14:paraId="0DBC38BB" w14:textId="77777777" w:rsidR="00C723B3" w:rsidRDefault="00C723B3">
      <w:pPr>
        <w:pStyle w:val="Tijeloteksta"/>
        <w:spacing w:before="3"/>
        <w:ind w:left="0"/>
      </w:pPr>
    </w:p>
    <w:p w14:paraId="08D92831" w14:textId="77777777" w:rsidR="00C723B3" w:rsidRDefault="0050316C">
      <w:pPr>
        <w:pStyle w:val="Tijeloteksta"/>
        <w:spacing w:line="484" w:lineRule="auto"/>
        <w:ind w:left="4332" w:right="1553" w:hanging="2447"/>
      </w:pPr>
      <w:r>
        <w:rPr>
          <w:color w:val="171717"/>
        </w:rPr>
        <w:t>Obveza dostavljanja podataka, financijskih i opisnih izvještaja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2.</w:t>
      </w:r>
    </w:p>
    <w:p w14:paraId="0DE79381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 xml:space="preserve">Korisnik je dužan dostaviti </w:t>
      </w:r>
      <w:r w:rsidR="00BE106C">
        <w:rPr>
          <w:color w:val="171717"/>
        </w:rPr>
        <w:t>Općini Donji Kraljevec</w:t>
      </w:r>
      <w:r>
        <w:rPr>
          <w:color w:val="171717"/>
        </w:rPr>
        <w:t xml:space="preserve"> sve potrebne podatke o provođenju Programa/Projekta.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Ovisno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visini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financijskih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sredstava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trajanju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sukladno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odredbama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propisa kojima se uređuje osnovni sadržaj i rokovi dostave izvještaja o potrošnji proračunskih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sredstava,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će odrediti učestalost izvještavanja (tromjesečna, polugodišnja,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godišnja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 završni izvještaj). Ovi se izvještaji sastoje od opisnog dijela i financijskog dijela i podnose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se na obrascima koje je propisala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. Izvještaji se odnose na Program/Projekt </w:t>
      </w:r>
      <w:r w:rsidR="00BE106C">
        <w:rPr>
          <w:color w:val="171717"/>
        </w:rPr>
        <w:t>za dio koji financira Općina Donji Kraljevec</w:t>
      </w:r>
      <w:r>
        <w:rPr>
          <w:color w:val="171717"/>
        </w:rPr>
        <w:t>.</w:t>
      </w:r>
    </w:p>
    <w:p w14:paraId="08127C15" w14:textId="77777777" w:rsidR="00C723B3" w:rsidRDefault="00C723B3">
      <w:pPr>
        <w:pStyle w:val="Tijeloteksta"/>
        <w:spacing w:before="1"/>
        <w:ind w:left="0"/>
      </w:pPr>
    </w:p>
    <w:p w14:paraId="482ED84B" w14:textId="77777777" w:rsidR="00C723B3" w:rsidRDefault="00BE106C">
      <w:pPr>
        <w:pStyle w:val="Tijeloteksta"/>
        <w:ind w:right="112"/>
        <w:jc w:val="both"/>
      </w:pPr>
      <w:r>
        <w:rPr>
          <w:color w:val="171717"/>
        </w:rPr>
        <w:t>Općina Donji Kraljevec</w:t>
      </w:r>
      <w:r w:rsidR="0050316C">
        <w:rPr>
          <w:color w:val="171717"/>
        </w:rPr>
        <w:t xml:space="preserve"> može od Korisnika zahtijevati dodatne podatke o provođenju Programa/Projekta 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bilo koje doba, sve do konačnog odobrenja izvještaja o provedbi Programa/Projekta, koji se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 xml:space="preserve">dostavljaju u skladu s uputom </w:t>
      </w:r>
      <w:r w:rsidR="00112FE7">
        <w:rPr>
          <w:color w:val="171717"/>
        </w:rPr>
        <w:t>Općine</w:t>
      </w:r>
      <w:r>
        <w:rPr>
          <w:color w:val="171717"/>
        </w:rPr>
        <w:t xml:space="preserve"> Donji Kraljevec</w:t>
      </w:r>
      <w:r w:rsidR="0050316C">
        <w:rPr>
          <w:color w:val="171717"/>
        </w:rPr>
        <w:t>, najkasnije u roku od 14 dana od dana podnošenja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zahtjeva.</w:t>
      </w:r>
    </w:p>
    <w:p w14:paraId="482C8498" w14:textId="77777777" w:rsidR="00C723B3" w:rsidRDefault="00C723B3">
      <w:pPr>
        <w:pStyle w:val="Tijeloteksta"/>
        <w:spacing w:before="5"/>
        <w:ind w:left="0"/>
      </w:pPr>
    </w:p>
    <w:p w14:paraId="6EE7A2C4" w14:textId="77777777" w:rsidR="00C723B3" w:rsidRDefault="0050316C">
      <w:pPr>
        <w:pStyle w:val="Tijeloteksta"/>
        <w:jc w:val="both"/>
      </w:pPr>
      <w:r>
        <w:rPr>
          <w:color w:val="171717"/>
        </w:rPr>
        <w:t>Svi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dodatni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uvjeti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vezani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uz izvještavanje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moraju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biti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izričito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ugovoreni.</w:t>
      </w:r>
    </w:p>
    <w:p w14:paraId="475C3A74" w14:textId="77777777" w:rsidR="00C723B3" w:rsidRDefault="00C723B3">
      <w:pPr>
        <w:pStyle w:val="Tijeloteksta"/>
        <w:spacing w:before="5"/>
        <w:ind w:left="0"/>
      </w:pPr>
    </w:p>
    <w:p w14:paraId="383B5AB8" w14:textId="77777777" w:rsidR="00C723B3" w:rsidRDefault="0050316C">
      <w:pPr>
        <w:pStyle w:val="Tijeloteksta"/>
        <w:ind w:right="113"/>
        <w:jc w:val="both"/>
      </w:pPr>
      <w:r>
        <w:rPr>
          <w:color w:val="171717"/>
        </w:rPr>
        <w:t xml:space="preserve">Ako Korisnik ne dostavi </w:t>
      </w:r>
      <w:r w:rsidR="00112FE7">
        <w:rPr>
          <w:color w:val="171717"/>
        </w:rPr>
        <w:t>Općini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završni izvještaj do krajnjeg roka za njegovo podnošenje 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dostavi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prihvatljivo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dovoljno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detaljno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obrazloženje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razloga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zbog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nije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ispunio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obavezu,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će raskinuti ugovor u skladu s člankom 48. stavkom 2. alinejom a)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Uredbe</w:t>
      </w:r>
      <w:r w:rsidR="0035156E">
        <w:rPr>
          <w:color w:val="171717"/>
        </w:rPr>
        <w:t xml:space="preserve"> 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zahtijevati povrat sredstva koja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već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uplaćena.</w:t>
      </w:r>
    </w:p>
    <w:p w14:paraId="581411DE" w14:textId="77777777" w:rsidR="00C723B3" w:rsidRDefault="00C723B3">
      <w:pPr>
        <w:pStyle w:val="Tijeloteksta"/>
        <w:spacing w:before="3"/>
        <w:ind w:left="0"/>
      </w:pPr>
    </w:p>
    <w:p w14:paraId="14FE675D" w14:textId="77777777" w:rsidR="00C723B3" w:rsidRDefault="0050316C">
      <w:pPr>
        <w:pStyle w:val="Tijeloteksta"/>
        <w:spacing w:line="484" w:lineRule="auto"/>
        <w:ind w:left="3326" w:right="3187"/>
        <w:jc w:val="center"/>
      </w:pPr>
      <w:r>
        <w:rPr>
          <w:color w:val="171717"/>
        </w:rPr>
        <w:t>Odgovornost ugovornih strana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3.</w:t>
      </w:r>
    </w:p>
    <w:p w14:paraId="7ED01BF8" w14:textId="77777777" w:rsidR="00C723B3" w:rsidRDefault="00BE106C">
      <w:pPr>
        <w:pStyle w:val="Tijeloteksta"/>
        <w:ind w:right="116"/>
        <w:jc w:val="both"/>
      </w:pPr>
      <w:r>
        <w:rPr>
          <w:color w:val="171717"/>
        </w:rPr>
        <w:t>Općina Donji Kraljevec</w:t>
      </w:r>
      <w:r w:rsidR="0050316C">
        <w:rPr>
          <w:color w:val="171717"/>
        </w:rPr>
        <w:t xml:space="preserve"> ne odgovara za štetu nastalu u odnosu na osoblje ili imovinu Korisnika tijekom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provedbe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ili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slijedom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posljedica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Programa/Projekta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može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prihvatiti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potraživanje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za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nadoknadom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ili povećanjem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iznosa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plaćanja vezano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uz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takve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štete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ili povrede.</w:t>
      </w:r>
    </w:p>
    <w:p w14:paraId="10CDFA59" w14:textId="77777777" w:rsidR="00C723B3" w:rsidRDefault="00C723B3">
      <w:pPr>
        <w:pStyle w:val="Tijeloteksta"/>
        <w:spacing w:before="1"/>
        <w:ind w:left="0"/>
      </w:pPr>
    </w:p>
    <w:p w14:paraId="4909E88C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Korisnik je isključivo odgovoran trećim stranama, uključujući odgovornost za nastale štete 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povrede bilo koje vrste tijekom provedbe ili slijedom posljedica Programa/Projekata. Korisnik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 xml:space="preserve">ne može na </w:t>
      </w:r>
      <w:r w:rsidR="00112FE7">
        <w:rPr>
          <w:color w:val="171717"/>
        </w:rPr>
        <w:t>Općinu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prenijeti odgovornost, odnosno obvezu naknade štete koja proistječe iz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potraživanja ili akcija poduzetih kao posljedica kršenja pravila ili propisa od strane Korisnika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 zaposlenika Korisnika ili pojedinaca za koje su ti zaposlenici odgovorni, ili kao posljedica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kršenja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prava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treće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strane.</w:t>
      </w:r>
    </w:p>
    <w:p w14:paraId="1C2B0FE3" w14:textId="77777777" w:rsidR="00C723B3" w:rsidRDefault="00C723B3">
      <w:pPr>
        <w:pStyle w:val="Tijeloteksta"/>
        <w:spacing w:before="5"/>
        <w:ind w:left="0"/>
      </w:pPr>
    </w:p>
    <w:p w14:paraId="3B0D46D1" w14:textId="77777777" w:rsidR="00C723B3" w:rsidRDefault="0050316C">
      <w:pPr>
        <w:pStyle w:val="Tijeloteksta"/>
        <w:spacing w:line="482" w:lineRule="auto"/>
        <w:ind w:left="2229" w:right="2091"/>
        <w:jc w:val="center"/>
      </w:pPr>
      <w:r>
        <w:rPr>
          <w:color w:val="171717"/>
        </w:rPr>
        <w:t>Sukob interesa u korištenju sredstava iz javnih izvora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4.</w:t>
      </w:r>
    </w:p>
    <w:p w14:paraId="0762811E" w14:textId="77777777" w:rsidR="00C723B3" w:rsidRDefault="0050316C">
      <w:pPr>
        <w:pStyle w:val="Tijeloteksta"/>
        <w:spacing w:before="3"/>
        <w:ind w:right="116"/>
        <w:jc w:val="both"/>
      </w:pPr>
      <w:r>
        <w:rPr>
          <w:color w:val="171717"/>
        </w:rPr>
        <w:t>Korisnik će poduzeti sve potrebne mjere u svrhu izbjegavanja sukoba interesa pri korištenju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sredstava iz javnih izvora i bez odgode će obavijestiti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</w:t>
      </w:r>
      <w:r w:rsidR="00112FE7">
        <w:rPr>
          <w:color w:val="171717"/>
        </w:rPr>
        <w:t>u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o svim situacijama koje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predstavljaju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ili bi mogle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dovesti do takvog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sukoba.</w:t>
      </w:r>
    </w:p>
    <w:p w14:paraId="6900106C" w14:textId="77777777" w:rsidR="00C723B3" w:rsidRDefault="00C723B3">
      <w:pPr>
        <w:pStyle w:val="Tijeloteksta"/>
        <w:spacing w:before="4"/>
        <w:ind w:left="0"/>
      </w:pPr>
    </w:p>
    <w:p w14:paraId="4282E5BD" w14:textId="77777777" w:rsidR="00C723B3" w:rsidRDefault="0050316C" w:rsidP="00BE106C">
      <w:pPr>
        <w:pStyle w:val="Tijeloteksta"/>
        <w:spacing w:before="1"/>
        <w:ind w:right="120"/>
        <w:jc w:val="both"/>
        <w:sectPr w:rsidR="00C723B3">
          <w:footerReference w:type="default" r:id="rId7"/>
          <w:pgSz w:w="11910" w:h="16840"/>
          <w:pgMar w:top="900" w:right="1300" w:bottom="1240" w:left="1160" w:header="0" w:footer="1056" w:gutter="0"/>
          <w:cols w:space="720"/>
        </w:sectPr>
      </w:pPr>
      <w:r>
        <w:rPr>
          <w:color w:val="171717"/>
        </w:rPr>
        <w:t>Sukob interesa postoji kada je nepristrano izvršenje ugovornih obveza bilo koje osobe vezane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Ugovorom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ugroženo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zbog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prilike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da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ta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osoba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svojom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odlukom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drugim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djelovanjem</w:t>
      </w:r>
      <w:r w:rsidR="00BE106C">
        <w:rPr>
          <w:color w:val="171717"/>
        </w:rPr>
        <w:t xml:space="preserve"> </w:t>
      </w:r>
    </w:p>
    <w:p w14:paraId="32B449B8" w14:textId="77777777" w:rsidR="00C723B3" w:rsidRDefault="0050316C">
      <w:pPr>
        <w:pStyle w:val="Tijeloteksta"/>
        <w:spacing w:before="67"/>
        <w:ind w:right="117"/>
        <w:jc w:val="both"/>
      </w:pPr>
      <w:r>
        <w:rPr>
          <w:color w:val="171717"/>
        </w:rPr>
        <w:lastRenderedPageBreak/>
        <w:t>pogoduje sebi ili sebi bliskim osobama (članovi obitelji: bračni ili izvanbračni drug, dijete 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roditelj),</w:t>
      </w:r>
      <w:r>
        <w:rPr>
          <w:color w:val="171717"/>
          <w:spacing w:val="48"/>
        </w:rPr>
        <w:t xml:space="preserve"> </w:t>
      </w:r>
      <w:r>
        <w:rPr>
          <w:color w:val="171717"/>
        </w:rPr>
        <w:t>zaposleniku,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članu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udruge,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članu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upravnog</w:t>
      </w:r>
      <w:r>
        <w:rPr>
          <w:color w:val="171717"/>
          <w:spacing w:val="46"/>
        </w:rPr>
        <w:t xml:space="preserve"> </w:t>
      </w:r>
      <w:r>
        <w:rPr>
          <w:color w:val="171717"/>
        </w:rPr>
        <w:t>tijela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čelniku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udruge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bilo</w:t>
      </w:r>
      <w:r>
        <w:rPr>
          <w:color w:val="171717"/>
          <w:spacing w:val="50"/>
        </w:rPr>
        <w:t xml:space="preserve"> </w:t>
      </w:r>
      <w:r>
        <w:rPr>
          <w:color w:val="171717"/>
        </w:rPr>
        <w:t>koje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druge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udruge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povezane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bilo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način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Korisnikom,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društvenim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skupinama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organizacijama,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nauštrb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javnog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interesa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slučajevima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obiteljske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povezanosti,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ekonomskih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interesa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ili drugog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zajedničkog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interesa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drugom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osobom.</w:t>
      </w:r>
    </w:p>
    <w:p w14:paraId="497CEB50" w14:textId="77777777" w:rsidR="00C723B3" w:rsidRDefault="00C723B3">
      <w:pPr>
        <w:pStyle w:val="Tijeloteksta"/>
        <w:spacing w:before="3"/>
        <w:ind w:left="0"/>
      </w:pPr>
    </w:p>
    <w:p w14:paraId="585C433D" w14:textId="77777777" w:rsidR="00C723B3" w:rsidRDefault="0050316C">
      <w:pPr>
        <w:pStyle w:val="Tijeloteksta"/>
        <w:ind w:right="119"/>
        <w:jc w:val="both"/>
      </w:pP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postupcima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javne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nabave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podugovaranja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provodi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okviru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Ugovora, kao prihvatljivi ponuđači mogu sudjelovati i članovi udruge i volonteri udruge koja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pokreće postupak nabave roba ili usluga pod uvjetom da se vodi računa o izbjegavanju sukoba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interesa.</w:t>
      </w:r>
    </w:p>
    <w:p w14:paraId="668C5991" w14:textId="77777777" w:rsidR="00C723B3" w:rsidRDefault="00C723B3">
      <w:pPr>
        <w:pStyle w:val="Tijeloteksta"/>
        <w:spacing w:before="5"/>
        <w:ind w:left="0"/>
      </w:pPr>
    </w:p>
    <w:p w14:paraId="31550AC9" w14:textId="77777777" w:rsidR="00C723B3" w:rsidRDefault="0050316C">
      <w:pPr>
        <w:pStyle w:val="Tijeloteksta"/>
        <w:ind w:right="113"/>
        <w:jc w:val="both"/>
      </w:pPr>
      <w:r>
        <w:rPr>
          <w:color w:val="171717"/>
        </w:rPr>
        <w:t>Ne smatra se sukobom interesa kada Korisnik provodi program koji je usmjeren na njegove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članove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kao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korisnike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Programa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pripadaju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socijalno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osjetljivim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skupinama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skupinama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posebnim potrebama.</w:t>
      </w:r>
    </w:p>
    <w:p w14:paraId="268B8535" w14:textId="77777777" w:rsidR="00C723B3" w:rsidRDefault="00C723B3">
      <w:pPr>
        <w:pStyle w:val="Tijeloteksta"/>
        <w:spacing w:before="4"/>
        <w:ind w:left="0"/>
      </w:pPr>
    </w:p>
    <w:p w14:paraId="518200F8" w14:textId="77777777" w:rsidR="00C723B3" w:rsidRDefault="0050316C">
      <w:pPr>
        <w:pStyle w:val="Tijeloteksta"/>
        <w:spacing w:before="1"/>
        <w:ind w:right="114"/>
        <w:jc w:val="both"/>
      </w:pPr>
      <w:r>
        <w:rPr>
          <w:color w:val="171717"/>
        </w:rPr>
        <w:t xml:space="preserve">Svaki sukob interesa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zasebno procjenjuje. U slučaju utvrđenog postojanja sukoba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interesa u provedbi Ugovora, </w:t>
      </w:r>
      <w:r w:rsidR="00112FE7">
        <w:rPr>
          <w:color w:val="171717"/>
        </w:rPr>
        <w:t>Općina Donji Kraljevec</w:t>
      </w:r>
      <w:r>
        <w:rPr>
          <w:color w:val="171717"/>
        </w:rPr>
        <w:t xml:space="preserve"> će zatražiti od Korisnika da bez odgode, a najkasnije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roku koji ne može biti duži od 30 dana (ovisno o mjeri koju je potrebno poduzeti) poduzme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potrebne radnje koje je naložila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kako bi se otklonio sukob interesa u provedbi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Programa.</w:t>
      </w:r>
    </w:p>
    <w:p w14:paraId="036C0536" w14:textId="77777777" w:rsidR="00C723B3" w:rsidRDefault="00C723B3">
      <w:pPr>
        <w:pStyle w:val="Tijeloteksta"/>
        <w:spacing w:before="3"/>
        <w:ind w:left="0"/>
      </w:pPr>
    </w:p>
    <w:p w14:paraId="6210974C" w14:textId="77777777" w:rsidR="00C723B3" w:rsidRDefault="0050316C">
      <w:pPr>
        <w:pStyle w:val="Tijeloteksta"/>
        <w:spacing w:line="484" w:lineRule="auto"/>
        <w:ind w:left="3775" w:right="3638"/>
        <w:jc w:val="center"/>
      </w:pPr>
      <w:r>
        <w:rPr>
          <w:color w:val="171717"/>
        </w:rPr>
        <w:t>Čuvanje dokumenata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5.</w:t>
      </w:r>
    </w:p>
    <w:p w14:paraId="31891EAB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>Sukladno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članku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52.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Uredbe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preuzimaju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obvezu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čuvanja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svih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dokumenata, podataka ili drugih relevantnih mate</w:t>
      </w:r>
      <w:r w:rsidR="004D18F2">
        <w:rPr>
          <w:color w:val="171717"/>
        </w:rPr>
        <w:t>rijala dostavljenih u provedbi p</w:t>
      </w:r>
      <w:r>
        <w:rPr>
          <w:color w:val="171717"/>
        </w:rPr>
        <w:t>rograma</w:t>
      </w:r>
      <w:r w:rsidR="004D18F2">
        <w:rPr>
          <w:color w:val="171717"/>
        </w:rPr>
        <w:t>/projekta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najmanje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5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godina od posljednje uplate sredstava.</w:t>
      </w:r>
    </w:p>
    <w:p w14:paraId="746A5AB6" w14:textId="77777777" w:rsidR="00C723B3" w:rsidRDefault="00C723B3">
      <w:pPr>
        <w:pStyle w:val="Tijeloteksta"/>
        <w:spacing w:before="1"/>
        <w:ind w:left="0"/>
      </w:pPr>
    </w:p>
    <w:p w14:paraId="2F26FB18" w14:textId="77777777" w:rsidR="00C723B3" w:rsidRDefault="0050316C">
      <w:pPr>
        <w:pStyle w:val="Tijeloteksta"/>
        <w:spacing w:line="484" w:lineRule="auto"/>
        <w:ind w:left="3885" w:right="3744"/>
        <w:jc w:val="center"/>
      </w:pPr>
      <w:r>
        <w:rPr>
          <w:color w:val="171717"/>
        </w:rPr>
        <w:t>Javnost i vidljivost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6.</w:t>
      </w:r>
    </w:p>
    <w:p w14:paraId="057B8EAE" w14:textId="77777777" w:rsidR="00C723B3" w:rsidRDefault="0050316C">
      <w:pPr>
        <w:pStyle w:val="Tijeloteksta"/>
        <w:ind w:right="112"/>
        <w:jc w:val="both"/>
      </w:pP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mora poduzeti sve potrebne mjere da objavi činjenicu da je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financirala 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sufinancirala</w:t>
      </w:r>
      <w:r>
        <w:rPr>
          <w:color w:val="171717"/>
          <w:spacing w:val="-2"/>
        </w:rPr>
        <w:t xml:space="preserve"> </w:t>
      </w:r>
      <w:r w:rsidR="0035156E">
        <w:rPr>
          <w:color w:val="171717"/>
        </w:rPr>
        <w:t>Program/Projekt</w:t>
      </w:r>
      <w:r>
        <w:rPr>
          <w:color w:val="171717"/>
        </w:rPr>
        <w:t>, osim ako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odluči drukčije.</w:t>
      </w:r>
    </w:p>
    <w:p w14:paraId="701D5D35" w14:textId="77777777" w:rsidR="00C723B3" w:rsidRDefault="00C723B3">
      <w:pPr>
        <w:pStyle w:val="Tijeloteksta"/>
        <w:spacing w:before="1"/>
        <w:ind w:left="0"/>
      </w:pPr>
    </w:p>
    <w:p w14:paraId="318DBCB5" w14:textId="77777777" w:rsidR="00C723B3" w:rsidRDefault="0050316C">
      <w:pPr>
        <w:pStyle w:val="Tijeloteksta"/>
        <w:ind w:right="113"/>
        <w:jc w:val="both"/>
      </w:pP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će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istaknuti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financijski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doprinos</w:t>
      </w:r>
      <w:r>
        <w:rPr>
          <w:color w:val="171717"/>
          <w:spacing w:val="1"/>
        </w:rPr>
        <w:t xml:space="preserve"> </w:t>
      </w:r>
      <w:r w:rsidR="00112FE7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provedbi</w:t>
      </w:r>
      <w:r>
        <w:rPr>
          <w:color w:val="171717"/>
          <w:spacing w:val="1"/>
        </w:rPr>
        <w:t xml:space="preserve"> </w:t>
      </w:r>
      <w:r w:rsidR="004D18F2">
        <w:rPr>
          <w:color w:val="171717"/>
        </w:rPr>
        <w:t>p</w:t>
      </w:r>
      <w:r>
        <w:rPr>
          <w:color w:val="171717"/>
        </w:rPr>
        <w:t>rograma</w:t>
      </w:r>
      <w:r w:rsidR="004D18F2">
        <w:rPr>
          <w:color w:val="171717"/>
        </w:rPr>
        <w:t>/projekta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svim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informacijama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krajnje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korisnike</w:t>
      </w:r>
      <w:r>
        <w:rPr>
          <w:color w:val="171717"/>
          <w:spacing w:val="1"/>
        </w:rPr>
        <w:t xml:space="preserve"> </w:t>
      </w:r>
      <w:r w:rsidR="004D18F2">
        <w:rPr>
          <w:color w:val="171717"/>
        </w:rPr>
        <w:t>p</w:t>
      </w:r>
      <w:r>
        <w:rPr>
          <w:color w:val="171717"/>
        </w:rPr>
        <w:t>rograma</w:t>
      </w:r>
      <w:r w:rsidR="004D18F2">
        <w:rPr>
          <w:color w:val="171717"/>
        </w:rPr>
        <w:t>/projekta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svojim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privremenim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godišnjim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izvještajima i svim kontaktima s medijima osim ako Ugovorom između </w:t>
      </w:r>
      <w:r w:rsidR="00112FE7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i Korisnika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nije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drugačije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određeno.</w:t>
      </w:r>
    </w:p>
    <w:p w14:paraId="258D285F" w14:textId="77777777" w:rsidR="00C723B3" w:rsidRDefault="00C723B3">
      <w:pPr>
        <w:pStyle w:val="Tijeloteksta"/>
        <w:spacing w:before="5"/>
        <w:ind w:left="0"/>
      </w:pPr>
    </w:p>
    <w:p w14:paraId="33529C54" w14:textId="77777777" w:rsidR="00C723B3" w:rsidRDefault="0050316C">
      <w:pPr>
        <w:pStyle w:val="Tijeloteksta"/>
        <w:ind w:right="111"/>
        <w:jc w:val="both"/>
      </w:pPr>
      <w:r>
        <w:rPr>
          <w:color w:val="171717"/>
        </w:rPr>
        <w:t>U svim obavijestima ili publikacijama</w:t>
      </w:r>
      <w:r w:rsidR="004D18F2">
        <w:rPr>
          <w:color w:val="171717"/>
        </w:rPr>
        <w:t xml:space="preserve"> Korisnika koje se tiču </w:t>
      </w:r>
      <w:r w:rsidR="0035156E">
        <w:rPr>
          <w:color w:val="171717"/>
        </w:rPr>
        <w:t>Programa/Projekta</w:t>
      </w:r>
      <w:r>
        <w:rPr>
          <w:color w:val="171717"/>
        </w:rPr>
        <w:t>, uključujući i one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iznijete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konferencijama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seminarima,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može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navesti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1"/>
        </w:rPr>
        <w:t xml:space="preserve"> </w:t>
      </w:r>
      <w:r w:rsidR="0035156E">
        <w:rPr>
          <w:color w:val="171717"/>
        </w:rPr>
        <w:t>Program/Projekt</w:t>
      </w:r>
      <w:r w:rsidR="0035156E">
        <w:rPr>
          <w:color w:val="171717"/>
          <w:spacing w:val="1"/>
        </w:rPr>
        <w:t xml:space="preserve"> </w:t>
      </w:r>
      <w:r>
        <w:rPr>
          <w:color w:val="171717"/>
        </w:rPr>
        <w:t>financiran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odgovarajućeg javnog izvora (državnog proračuna, proračuna županije, grada ili općine). Sve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publikacije Korisnika, u bilo kojem obliku i preko bilo kojeg medija, uključujući Internet,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mogu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sadržavati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sljedeću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izjavu: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„Ovaj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dokument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izrađen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financijsku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podršku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</w:t>
      </w:r>
      <w:r w:rsidR="00112FE7">
        <w:rPr>
          <w:color w:val="171717"/>
        </w:rPr>
        <w:t>e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>.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Sadržaj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ovoga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dokumenta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isključivoj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odgovornosti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(naziv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udruge)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uvjetima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može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smatrati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odrazom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stajališta</w:t>
      </w:r>
      <w:r>
        <w:rPr>
          <w:color w:val="171717"/>
          <w:spacing w:val="1"/>
        </w:rPr>
        <w:t xml:space="preserve"> </w:t>
      </w:r>
      <w:r w:rsidR="00112FE7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>“.</w:t>
      </w:r>
      <w:r>
        <w:rPr>
          <w:color w:val="171717"/>
          <w:spacing w:val="-57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može ugovorom obvezati Korisnika da sadržaj publikacije dostavi na prethodno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odobrenje,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odnosno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publikaciju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neprimjerenog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sadržaja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tretirati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kao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neprihvatljivi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trošak.</w:t>
      </w:r>
    </w:p>
    <w:p w14:paraId="034417DD" w14:textId="77777777" w:rsidR="00C723B3" w:rsidRDefault="0050316C">
      <w:pPr>
        <w:pStyle w:val="Tijeloteksta"/>
        <w:spacing w:before="1"/>
        <w:ind w:right="122"/>
        <w:jc w:val="both"/>
      </w:pPr>
      <w:r>
        <w:rPr>
          <w:color w:val="171717"/>
        </w:rPr>
        <w:lastRenderedPageBreak/>
        <w:t xml:space="preserve">Korisnik ovlašćuje </w:t>
      </w:r>
      <w:r w:rsidR="00112FE7">
        <w:rPr>
          <w:color w:val="171717"/>
        </w:rPr>
        <w:t>Općinu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da objavi njegov naziv i adresu, iznos i u koju svrhu su sredstva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izravno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dodijeljena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Korisniku.</w:t>
      </w:r>
    </w:p>
    <w:p w14:paraId="6654287D" w14:textId="77777777" w:rsidR="00C723B3" w:rsidRDefault="00BE106C">
      <w:pPr>
        <w:pStyle w:val="Tijeloteksta"/>
        <w:spacing w:before="67"/>
        <w:ind w:right="123"/>
        <w:jc w:val="both"/>
      </w:pPr>
      <w:r>
        <w:rPr>
          <w:color w:val="171717"/>
        </w:rPr>
        <w:t>Općina Donji Kraljevec</w:t>
      </w:r>
      <w:r w:rsidR="0050316C">
        <w:rPr>
          <w:color w:val="171717"/>
        </w:rPr>
        <w:t xml:space="preserve"> može na zahtjev Korisnika odustati od objavljivanja ovih informacija ako bi to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ugrozilo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Korisnika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ili nanijelo štetu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njegovim interesima.</w:t>
      </w:r>
    </w:p>
    <w:p w14:paraId="45A22DE3" w14:textId="77777777" w:rsidR="00C723B3" w:rsidRDefault="00C723B3">
      <w:pPr>
        <w:pStyle w:val="Tijeloteksta"/>
        <w:spacing w:before="3"/>
        <w:ind w:left="0"/>
      </w:pPr>
    </w:p>
    <w:p w14:paraId="79C72C36" w14:textId="77777777" w:rsidR="00C723B3" w:rsidRDefault="0050316C">
      <w:pPr>
        <w:pStyle w:val="Tijeloteksta"/>
        <w:spacing w:line="484" w:lineRule="auto"/>
        <w:ind w:left="2762" w:right="2625"/>
        <w:jc w:val="center"/>
      </w:pPr>
      <w:r>
        <w:rPr>
          <w:color w:val="171717"/>
        </w:rPr>
        <w:t>Vlasništvo, korištenje rezultata i opreme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7.</w:t>
      </w:r>
    </w:p>
    <w:p w14:paraId="68F81025" w14:textId="77777777" w:rsidR="00C723B3" w:rsidRDefault="0050316C">
      <w:pPr>
        <w:pStyle w:val="Tijeloteksta"/>
        <w:ind w:right="122"/>
        <w:jc w:val="both"/>
      </w:pPr>
      <w:r>
        <w:rPr>
          <w:color w:val="171717"/>
        </w:rPr>
        <w:t>Vlasništvo i prava intelektual</w:t>
      </w:r>
      <w:r w:rsidR="004D18F2">
        <w:rPr>
          <w:color w:val="171717"/>
        </w:rPr>
        <w:t xml:space="preserve">nog vlasništva nad rezultatima </w:t>
      </w:r>
      <w:r w:rsidR="0035156E">
        <w:rPr>
          <w:color w:val="171717"/>
        </w:rPr>
        <w:t>Programa/Projekta</w:t>
      </w:r>
      <w:r>
        <w:rPr>
          <w:color w:val="171717"/>
        </w:rPr>
        <w:t>, izvještajima i drugim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dokumentima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vezanim uz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njih pripadaju Korisniku.</w:t>
      </w:r>
    </w:p>
    <w:p w14:paraId="0F905773" w14:textId="77777777" w:rsidR="00C723B3" w:rsidRDefault="00C723B3">
      <w:pPr>
        <w:pStyle w:val="Tijeloteksta"/>
        <w:spacing w:before="1"/>
        <w:ind w:left="0"/>
      </w:pPr>
    </w:p>
    <w:p w14:paraId="2F77A1DB" w14:textId="77777777" w:rsidR="00C723B3" w:rsidRDefault="0050316C">
      <w:pPr>
        <w:pStyle w:val="Tijeloteksta"/>
        <w:ind w:right="112"/>
        <w:jc w:val="both"/>
      </w:pPr>
      <w:r>
        <w:rPr>
          <w:color w:val="171717"/>
        </w:rPr>
        <w:t xml:space="preserve">Iznimno od odredbe stavka 1. ovoga članka, a sukladno Ugovoru, Korisnik daje </w:t>
      </w:r>
      <w:r w:rsidR="00112FE7">
        <w:rPr>
          <w:color w:val="171717"/>
        </w:rPr>
        <w:t>Općini</w:t>
      </w:r>
      <w:r w:rsidR="00BE106C">
        <w:rPr>
          <w:color w:val="171717"/>
        </w:rPr>
        <w:t xml:space="preserve">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pravo da slobodno koristi sve dokumente koji proistječu iz </w:t>
      </w:r>
      <w:r w:rsidR="0035156E">
        <w:rPr>
          <w:color w:val="171717"/>
        </w:rPr>
        <w:t>Programa/Projekta</w:t>
      </w:r>
      <w:r>
        <w:rPr>
          <w:color w:val="171717"/>
        </w:rPr>
        <w:t>, bez obzira 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njihov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oblik i pod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uvjetom da se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time ne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krše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postojeća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prava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intelektualno vlasništvo.</w:t>
      </w:r>
    </w:p>
    <w:p w14:paraId="1B89288D" w14:textId="77777777" w:rsidR="00C723B3" w:rsidRDefault="00C723B3">
      <w:pPr>
        <w:pStyle w:val="Tijeloteksta"/>
        <w:spacing w:before="5"/>
        <w:ind w:left="0"/>
      </w:pPr>
    </w:p>
    <w:p w14:paraId="77E56277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>Vlasnik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opreme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nabavljene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financijskih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sredstava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dodijeljenih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provedbu</w:t>
      </w:r>
      <w:r>
        <w:rPr>
          <w:color w:val="171717"/>
          <w:spacing w:val="1"/>
        </w:rPr>
        <w:t xml:space="preserve"> </w:t>
      </w:r>
      <w:r w:rsidR="0035156E">
        <w:rPr>
          <w:color w:val="171717"/>
        </w:rPr>
        <w:t xml:space="preserve">Programa/Projekta </w:t>
      </w:r>
      <w:r>
        <w:rPr>
          <w:color w:val="171717"/>
        </w:rPr>
        <w:t>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provodio</w:t>
      </w:r>
      <w:r>
        <w:rPr>
          <w:color w:val="171717"/>
          <w:spacing w:val="1"/>
        </w:rPr>
        <w:t xml:space="preserve"> </w:t>
      </w:r>
      <w:r w:rsidR="0035156E">
        <w:rPr>
          <w:color w:val="171717"/>
        </w:rPr>
        <w:t>Program/Projekt</w:t>
      </w:r>
      <w:r>
        <w:rPr>
          <w:color w:val="171717"/>
        </w:rPr>
        <w:t>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osim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ako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posebnom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odlukom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vlasništvo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opreme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prenosi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njega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partnera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krajnje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korisnike</w:t>
      </w:r>
      <w:r>
        <w:rPr>
          <w:color w:val="171717"/>
          <w:spacing w:val="1"/>
        </w:rPr>
        <w:t xml:space="preserve"> </w:t>
      </w:r>
      <w:r w:rsidR="0035156E">
        <w:rPr>
          <w:color w:val="171717"/>
        </w:rPr>
        <w:t>Programa/Projekta</w:t>
      </w:r>
      <w:r>
        <w:rPr>
          <w:color w:val="171717"/>
        </w:rPr>
        <w:t>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 čemu se</w:t>
      </w:r>
      <w:r>
        <w:rPr>
          <w:color w:val="171717"/>
          <w:spacing w:val="-1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izvještava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 završnom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izvještaju.</w:t>
      </w:r>
    </w:p>
    <w:p w14:paraId="35FF66BE" w14:textId="77777777" w:rsidR="00C723B3" w:rsidRDefault="00C723B3">
      <w:pPr>
        <w:pStyle w:val="Tijeloteksta"/>
        <w:spacing w:before="5"/>
        <w:ind w:left="0"/>
      </w:pPr>
    </w:p>
    <w:p w14:paraId="22155613" w14:textId="77777777" w:rsidR="00C723B3" w:rsidRDefault="0050316C">
      <w:pPr>
        <w:pStyle w:val="Tijeloteksta"/>
        <w:spacing w:line="482" w:lineRule="auto"/>
        <w:ind w:left="2762" w:right="2625"/>
        <w:jc w:val="center"/>
      </w:pPr>
      <w:r>
        <w:rPr>
          <w:color w:val="171717"/>
        </w:rPr>
        <w:t>Praćenje i vrednovanje Programa/Projekta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8.</w:t>
      </w:r>
    </w:p>
    <w:p w14:paraId="2793E295" w14:textId="77777777" w:rsidR="00C723B3" w:rsidRDefault="00BE106C">
      <w:pPr>
        <w:pStyle w:val="Tijeloteksta"/>
        <w:spacing w:before="2"/>
        <w:ind w:right="117"/>
        <w:jc w:val="both"/>
      </w:pPr>
      <w:r>
        <w:rPr>
          <w:color w:val="171717"/>
        </w:rPr>
        <w:t>Općina Donji Kraljevec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može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pratiti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provedbu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Programa/Projekta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najmanje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jednom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tijekom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njegovog</w:t>
      </w:r>
      <w:r w:rsidR="0050316C">
        <w:rPr>
          <w:color w:val="171717"/>
          <w:spacing w:val="-57"/>
        </w:rPr>
        <w:t xml:space="preserve"> </w:t>
      </w:r>
      <w:r w:rsidR="0035156E">
        <w:rPr>
          <w:color w:val="171717"/>
          <w:spacing w:val="-57"/>
        </w:rPr>
        <w:t xml:space="preserve"> </w:t>
      </w:r>
      <w:r w:rsidR="0050316C">
        <w:rPr>
          <w:color w:val="171717"/>
        </w:rPr>
        <w:t>trajanja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obaviti terensku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provjeru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provedbe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Programa/Projekta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„na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licu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mjesta“.</w:t>
      </w:r>
    </w:p>
    <w:p w14:paraId="6F683323" w14:textId="77777777" w:rsidR="00C723B3" w:rsidRDefault="00C723B3">
      <w:pPr>
        <w:pStyle w:val="Tijeloteksta"/>
        <w:spacing w:before="5"/>
        <w:ind w:left="0"/>
      </w:pPr>
    </w:p>
    <w:p w14:paraId="0B7EAAB9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Korisnik je po završetku dužan vrednovati provedeni Program/Projekt. Korisnik je dužan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staviti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raspolaganje</w:t>
      </w:r>
      <w:r>
        <w:rPr>
          <w:color w:val="171717"/>
          <w:spacing w:val="1"/>
        </w:rPr>
        <w:t xml:space="preserve"> </w:t>
      </w:r>
      <w:r w:rsidR="00112FE7">
        <w:rPr>
          <w:color w:val="171717"/>
        </w:rPr>
        <w:t>Općini</w:t>
      </w:r>
      <w:r w:rsidR="00BE106C">
        <w:rPr>
          <w:color w:val="171717"/>
        </w:rPr>
        <w:t xml:space="preserve">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osobama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koje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ovlasti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dokumentaciju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podatke koji mogu biti od koristi kod praćenja odnosno vrednovanja Programa/Projekta i dati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prava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pristupa sadržana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 članku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52. stavku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2.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Uredbe.</w:t>
      </w:r>
    </w:p>
    <w:p w14:paraId="156828FE" w14:textId="77777777" w:rsidR="00C723B3" w:rsidRDefault="00C723B3">
      <w:pPr>
        <w:pStyle w:val="Tijeloteksta"/>
        <w:spacing w:before="3"/>
        <w:ind w:left="0"/>
      </w:pPr>
    </w:p>
    <w:p w14:paraId="57F94B13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Ako bilo koja od strana Ugovora izvrši ili naruči vrednovanje tijekom Programa/Projekta,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dužna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je dostaviti drugoj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strani presliku izvještaja 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vrednovanju.</w:t>
      </w:r>
    </w:p>
    <w:p w14:paraId="11C1F797" w14:textId="77777777" w:rsidR="00C723B3" w:rsidRDefault="00C723B3">
      <w:pPr>
        <w:pStyle w:val="Tijeloteksta"/>
        <w:spacing w:before="4"/>
        <w:ind w:left="0"/>
      </w:pPr>
    </w:p>
    <w:p w14:paraId="59440D9B" w14:textId="77777777" w:rsidR="00C723B3" w:rsidRDefault="0050316C">
      <w:pPr>
        <w:pStyle w:val="Tijeloteksta"/>
        <w:spacing w:before="1" w:line="484" w:lineRule="auto"/>
        <w:ind w:left="3325" w:right="3187"/>
        <w:jc w:val="center"/>
      </w:pPr>
      <w:r>
        <w:rPr>
          <w:color w:val="171717"/>
        </w:rPr>
        <w:t>Izmjene i dopune Ugovora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9.</w:t>
      </w:r>
    </w:p>
    <w:p w14:paraId="22CAE487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Za vrijeme trajanja Ugovora mogu se mijenjati i dopunjavati odredbe Ugovora kojima se 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utječe na cilj javnog poziva, odnosno Programa/Projekta. Sve izmjene i dopune Ugovora za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vrijeme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njegova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trajanja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moraju biti u pisanom obliku.</w:t>
      </w:r>
    </w:p>
    <w:p w14:paraId="5CADD420" w14:textId="77777777" w:rsidR="00C723B3" w:rsidRDefault="00C723B3">
      <w:pPr>
        <w:pStyle w:val="Tijeloteksta"/>
        <w:spacing w:before="1"/>
        <w:ind w:left="0"/>
      </w:pPr>
    </w:p>
    <w:p w14:paraId="13AFBB9A" w14:textId="77777777" w:rsidR="00C723B3" w:rsidRDefault="0050316C">
      <w:pPr>
        <w:pStyle w:val="Tijeloteksta"/>
        <w:ind w:right="117"/>
        <w:jc w:val="both"/>
      </w:pPr>
      <w:r>
        <w:rPr>
          <w:color w:val="171717"/>
        </w:rPr>
        <w:t xml:space="preserve">Izmjene mogu biti jednostrane i o njima je dovoljno obavijestiti </w:t>
      </w:r>
      <w:r w:rsidR="00112FE7">
        <w:rPr>
          <w:color w:val="171717"/>
        </w:rPr>
        <w:t>Općinu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(kao što je obavijest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o prenamjeni sredstava) i one koje zahtijevaju suglasnost obiju ugovornih strana za izmjenu 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dopunu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Ugovora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(kao što je zahtjev za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promjenom proračuna).</w:t>
      </w:r>
    </w:p>
    <w:p w14:paraId="57BCAC9B" w14:textId="77777777" w:rsidR="00C723B3" w:rsidRDefault="00C723B3">
      <w:pPr>
        <w:pStyle w:val="Tijeloteksta"/>
        <w:spacing w:before="3"/>
        <w:ind w:left="0"/>
      </w:pPr>
    </w:p>
    <w:p w14:paraId="7C368FD8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Ako izmjene i dopune predlaže Korisnik, obvezan je zahtjev za izmjenu ili dopunu Ugovora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dostaviti </w:t>
      </w:r>
      <w:r w:rsidR="00112FE7">
        <w:rPr>
          <w:color w:val="171717"/>
        </w:rPr>
        <w:t>Općini Donji Kraljevec</w:t>
      </w:r>
      <w:r>
        <w:rPr>
          <w:color w:val="171717"/>
        </w:rPr>
        <w:t xml:space="preserve"> najmanje 30 dana prije nego što bi radnja zbog koje se </w:t>
      </w:r>
      <w:r>
        <w:rPr>
          <w:color w:val="171717"/>
        </w:rPr>
        <w:lastRenderedPageBreak/>
        <w:t>predlaže izmjena 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dopuna trebala biti provedena, osim ako ne postoje posebne okolnosti koje je Korisnik valjano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 xml:space="preserve">obrazložio, a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prihvatila. Ni u kojem slučaju radnja koja se predlaže izmjenom 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dopunom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ne može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provesti prije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nego je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odobrena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 strane</w:t>
      </w:r>
      <w:r>
        <w:rPr>
          <w:color w:val="171717"/>
          <w:spacing w:val="3"/>
        </w:rPr>
        <w:t xml:space="preserve"> </w:t>
      </w:r>
      <w:r w:rsidR="00112FE7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>.</w:t>
      </w:r>
    </w:p>
    <w:p w14:paraId="543953FE" w14:textId="77777777" w:rsidR="00BE106C" w:rsidRDefault="00BE106C">
      <w:pPr>
        <w:pStyle w:val="Tijeloteksta"/>
        <w:spacing w:before="67"/>
        <w:ind w:right="116"/>
        <w:jc w:val="both"/>
        <w:rPr>
          <w:color w:val="171717"/>
        </w:rPr>
      </w:pPr>
    </w:p>
    <w:p w14:paraId="3658214C" w14:textId="77777777" w:rsidR="00C723B3" w:rsidRDefault="00F6474F">
      <w:pPr>
        <w:pStyle w:val="Tijeloteksta"/>
        <w:spacing w:before="67"/>
        <w:ind w:right="116"/>
        <w:jc w:val="both"/>
      </w:pPr>
      <w:r>
        <w:rPr>
          <w:color w:val="171717"/>
        </w:rPr>
        <w:t>A</w:t>
      </w:r>
      <w:r w:rsidR="0050316C">
        <w:rPr>
          <w:color w:val="171717"/>
        </w:rPr>
        <w:t>ko Korisnik uoči da će trebati povećati broj izvršitelja, broj aktivnosti i slično, može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zatražiti prenamjenu sredstava, odnosno promjenu proračuna. Promjene proračuna moraju biti</w:t>
      </w:r>
      <w:r w:rsidR="0050316C">
        <w:rPr>
          <w:color w:val="171717"/>
          <w:spacing w:val="-57"/>
        </w:rPr>
        <w:t xml:space="preserve"> </w:t>
      </w:r>
      <w:r w:rsidR="0050316C">
        <w:rPr>
          <w:color w:val="171717"/>
        </w:rPr>
        <w:t xml:space="preserve">odobrene od strane </w:t>
      </w:r>
      <w:r w:rsidR="00BE106C">
        <w:rPr>
          <w:color w:val="171717"/>
        </w:rPr>
        <w:t>Općine Donji Kraljevec</w:t>
      </w:r>
      <w:r w:rsidR="0050316C">
        <w:rPr>
          <w:color w:val="171717"/>
        </w:rPr>
        <w:t xml:space="preserve"> prije nego što nastanu troškovi koji premašuju iznos na pojedinoj</w:t>
      </w:r>
      <w:r w:rsidR="0035156E">
        <w:rPr>
          <w:color w:val="171717"/>
        </w:rPr>
        <w:t xml:space="preserve"> </w:t>
      </w:r>
      <w:r w:rsidR="0050316C">
        <w:rPr>
          <w:color w:val="171717"/>
          <w:spacing w:val="-57"/>
        </w:rPr>
        <w:t xml:space="preserve"> </w:t>
      </w:r>
      <w:r w:rsidR="0050316C">
        <w:rPr>
          <w:color w:val="171717"/>
        </w:rPr>
        <w:t>stavci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u proračunu koji je ugovoren.</w:t>
      </w:r>
    </w:p>
    <w:p w14:paraId="6E023B45" w14:textId="77777777" w:rsidR="00C723B3" w:rsidRDefault="00C723B3">
      <w:pPr>
        <w:pStyle w:val="Tijeloteksta"/>
        <w:spacing w:before="3"/>
        <w:ind w:left="0"/>
      </w:pPr>
    </w:p>
    <w:p w14:paraId="66A8BE06" w14:textId="77777777" w:rsidR="00C723B3" w:rsidRDefault="0050316C">
      <w:pPr>
        <w:pStyle w:val="Tijeloteksta"/>
        <w:ind w:right="115"/>
        <w:jc w:val="both"/>
      </w:pPr>
      <w:r>
        <w:rPr>
          <w:color w:val="171717"/>
        </w:rPr>
        <w:t>U slučaju da izmjene i dopune proračuna ili programskih/pro</w:t>
      </w:r>
      <w:r w:rsidR="004D18F2">
        <w:rPr>
          <w:color w:val="171717"/>
        </w:rPr>
        <w:t>jektnih</w:t>
      </w:r>
      <w:r>
        <w:rPr>
          <w:color w:val="171717"/>
        </w:rPr>
        <w:t xml:space="preserve"> aktivnosti ne utječu 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osnovnu svrhu Programa/Projekta, a financijski je učinak ograničen na premještanje stavki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okviru istog glavnog proračunskog poglavlja, uključujući otkazivanje ili izmjenu postojeće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stavke, ili premještanja planiranih troškova iz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jednog proračunskog poglavlja u drugo,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iznosu od 15% ili manje od iznosa predviđenog Ugovorom (ili dodatkom ugovora) za svako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relevantno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poglavlje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prihvatljivih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troškova,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može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prenamijeniti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proračun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tome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bez odlaganja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obavijestiti</w:t>
      </w:r>
      <w:r>
        <w:rPr>
          <w:color w:val="171717"/>
          <w:spacing w:val="2"/>
        </w:rPr>
        <w:t xml:space="preserve"> </w:t>
      </w:r>
      <w:r w:rsidR="00BE106C">
        <w:rPr>
          <w:color w:val="171717"/>
        </w:rPr>
        <w:t>Općin</w:t>
      </w:r>
      <w:r w:rsidR="00112FE7">
        <w:rPr>
          <w:color w:val="171717"/>
        </w:rPr>
        <w:t>u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u pisanom obliku.</w:t>
      </w:r>
    </w:p>
    <w:p w14:paraId="728EE509" w14:textId="77777777" w:rsidR="00C723B3" w:rsidRDefault="00C723B3">
      <w:pPr>
        <w:pStyle w:val="Tijeloteksta"/>
        <w:spacing w:before="5"/>
        <w:ind w:left="0"/>
      </w:pPr>
    </w:p>
    <w:p w14:paraId="6EF589F2" w14:textId="77777777" w:rsidR="00C723B3" w:rsidRDefault="0050316C">
      <w:pPr>
        <w:pStyle w:val="Tijeloteksta"/>
        <w:ind w:right="118"/>
        <w:jc w:val="both"/>
      </w:pPr>
      <w:r>
        <w:rPr>
          <w:color w:val="171717"/>
        </w:rPr>
        <w:t>U slučaju da su izmjene proračuna između proračunskih stavki veće od 15%, kao i u slučaju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izmjena i dopuna aktivnosti Programa/Projekta kojima se utječe na njegovu osnovnu svrhu,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neophodno je izraditi dodatak Ugovoru i novi proračun uz što je obvezno dostaviti i pisani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zahtjev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za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odobrenjem te obrazloženje izmjena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i dopuna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proračuna.</w:t>
      </w:r>
    </w:p>
    <w:p w14:paraId="5CB9F688" w14:textId="77777777" w:rsidR="00C723B3" w:rsidRDefault="00C723B3">
      <w:pPr>
        <w:pStyle w:val="Tijeloteksta"/>
        <w:spacing w:before="5"/>
        <w:ind w:left="0"/>
      </w:pPr>
    </w:p>
    <w:p w14:paraId="6533B5B7" w14:textId="77777777" w:rsidR="00C723B3" w:rsidRDefault="0050316C">
      <w:pPr>
        <w:pStyle w:val="Tijeloteksta"/>
      </w:pPr>
      <w:r>
        <w:rPr>
          <w:color w:val="171717"/>
        </w:rPr>
        <w:t>Korisnik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dužan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obavijestiti</w:t>
      </w:r>
      <w:r>
        <w:rPr>
          <w:color w:val="171717"/>
          <w:spacing w:val="-2"/>
        </w:rPr>
        <w:t xml:space="preserve"> </w:t>
      </w:r>
      <w:r w:rsidR="00112FE7">
        <w:rPr>
          <w:color w:val="171717"/>
        </w:rPr>
        <w:t>Općinu</w:t>
      </w:r>
      <w:r w:rsidR="00BE106C">
        <w:rPr>
          <w:color w:val="171717"/>
        </w:rPr>
        <w:t xml:space="preserve"> Donji Kraljevec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o:</w:t>
      </w:r>
    </w:p>
    <w:p w14:paraId="0BCF266B" w14:textId="77777777" w:rsidR="00C723B3" w:rsidRDefault="0050316C">
      <w:pPr>
        <w:pStyle w:val="Odlomakpopisa"/>
        <w:numPr>
          <w:ilvl w:val="0"/>
          <w:numId w:val="4"/>
        </w:numPr>
        <w:tabs>
          <w:tab w:val="left" w:pos="976"/>
          <w:tab w:val="left" w:pos="977"/>
        </w:tabs>
        <w:spacing w:before="2" w:line="293" w:lineRule="exact"/>
        <w:ind w:hanging="361"/>
        <w:jc w:val="left"/>
        <w:rPr>
          <w:sz w:val="24"/>
        </w:rPr>
      </w:pPr>
      <w:r>
        <w:rPr>
          <w:color w:val="171717"/>
          <w:sz w:val="24"/>
        </w:rPr>
        <w:t>promjeni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osobe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odgovorne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za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zastupanje,</w:t>
      </w:r>
    </w:p>
    <w:p w14:paraId="250190CB" w14:textId="77777777" w:rsidR="00C723B3" w:rsidRDefault="0050316C">
      <w:pPr>
        <w:pStyle w:val="Odlomakpopisa"/>
        <w:numPr>
          <w:ilvl w:val="0"/>
          <w:numId w:val="4"/>
        </w:numPr>
        <w:tabs>
          <w:tab w:val="left" w:pos="976"/>
          <w:tab w:val="left" w:pos="977"/>
        </w:tabs>
        <w:spacing w:line="293" w:lineRule="exact"/>
        <w:ind w:hanging="361"/>
        <w:jc w:val="left"/>
        <w:rPr>
          <w:sz w:val="24"/>
        </w:rPr>
      </w:pPr>
      <w:r>
        <w:rPr>
          <w:color w:val="171717"/>
          <w:sz w:val="24"/>
        </w:rPr>
        <w:t>izmjeni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cilja,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aktivnosti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i/ili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rezultata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Programa/Projekta,</w:t>
      </w:r>
    </w:p>
    <w:p w14:paraId="481C7EE2" w14:textId="77777777" w:rsidR="00C723B3" w:rsidRDefault="0050316C">
      <w:pPr>
        <w:pStyle w:val="Odlomakpopisa"/>
        <w:numPr>
          <w:ilvl w:val="0"/>
          <w:numId w:val="4"/>
        </w:numPr>
        <w:tabs>
          <w:tab w:val="left" w:pos="976"/>
          <w:tab w:val="left" w:pos="977"/>
        </w:tabs>
        <w:spacing w:line="293" w:lineRule="exact"/>
        <w:ind w:hanging="361"/>
        <w:jc w:val="left"/>
        <w:rPr>
          <w:sz w:val="24"/>
        </w:rPr>
      </w:pPr>
      <w:r>
        <w:rPr>
          <w:color w:val="171717"/>
          <w:sz w:val="24"/>
        </w:rPr>
        <w:t>promjeni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adrese,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bankovnog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računa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revizora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(ako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ga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je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Korisnik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dužan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angažirati).</w:t>
      </w:r>
    </w:p>
    <w:p w14:paraId="083C745A" w14:textId="77777777" w:rsidR="00C723B3" w:rsidRDefault="00C723B3">
      <w:pPr>
        <w:pStyle w:val="Tijeloteksta"/>
        <w:spacing w:before="2"/>
        <w:ind w:left="0"/>
      </w:pPr>
    </w:p>
    <w:p w14:paraId="124868C8" w14:textId="77777777" w:rsidR="00C723B3" w:rsidRDefault="00BE106C">
      <w:pPr>
        <w:pStyle w:val="Tijeloteksta"/>
        <w:ind w:right="113"/>
        <w:jc w:val="both"/>
      </w:pPr>
      <w:r>
        <w:rPr>
          <w:color w:val="171717"/>
        </w:rPr>
        <w:t>Općina Donji Kraljevec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može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odbiti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izbor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novog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bankovnog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računa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ili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revizora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Korisnika.</w:t>
      </w:r>
      <w:r w:rsidR="0050316C">
        <w:rPr>
          <w:color w:val="171717"/>
          <w:spacing w:val="60"/>
        </w:rPr>
        <w:t xml:space="preserve"> </w:t>
      </w:r>
      <w:r w:rsidR="00112FE7">
        <w:rPr>
          <w:color w:val="171717"/>
        </w:rPr>
        <w:t>Općina Donji Kraljevec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zadržava pravo zahtijevati da se revizor zamijeni ako podaci koji su bili nepoznati u vrijeme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potpisivanja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Ugovora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ospore</w:t>
      </w:r>
      <w:r w:rsidR="0050316C">
        <w:rPr>
          <w:color w:val="171717"/>
          <w:spacing w:val="-3"/>
        </w:rPr>
        <w:t xml:space="preserve"> </w:t>
      </w:r>
      <w:r w:rsidR="0050316C">
        <w:rPr>
          <w:color w:val="171717"/>
        </w:rPr>
        <w:t>ili utječu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na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neovisnost ili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stručne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standarde</w:t>
      </w:r>
      <w:r w:rsidR="0050316C">
        <w:rPr>
          <w:color w:val="171717"/>
          <w:spacing w:val="-3"/>
        </w:rPr>
        <w:t xml:space="preserve"> </w:t>
      </w:r>
      <w:r w:rsidR="0050316C">
        <w:rPr>
          <w:color w:val="171717"/>
        </w:rPr>
        <w:t>revizora.</w:t>
      </w:r>
    </w:p>
    <w:p w14:paraId="7EE86A17" w14:textId="77777777" w:rsidR="00C723B3" w:rsidRDefault="00C723B3">
      <w:pPr>
        <w:pStyle w:val="Tijeloteksta"/>
        <w:spacing w:before="2"/>
        <w:ind w:left="0"/>
      </w:pPr>
    </w:p>
    <w:p w14:paraId="353ADF5B" w14:textId="77777777" w:rsidR="00C723B3" w:rsidRDefault="0050316C">
      <w:pPr>
        <w:pStyle w:val="Tijeloteksta"/>
      </w:pPr>
      <w:r>
        <w:rPr>
          <w:color w:val="171717"/>
        </w:rPr>
        <w:t>Dodatak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Ugovoru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ne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može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imati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za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cilj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posljedicu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unošenje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promjena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Ugovor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koje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bi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dovele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 pitanje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odluku o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dodjeli financijskih sredstava.</w:t>
      </w:r>
    </w:p>
    <w:p w14:paraId="2E976839" w14:textId="77777777" w:rsidR="00C723B3" w:rsidRDefault="00C723B3">
      <w:pPr>
        <w:pStyle w:val="Tijeloteksta"/>
        <w:spacing w:before="5"/>
        <w:ind w:left="0"/>
      </w:pPr>
    </w:p>
    <w:p w14:paraId="01861519" w14:textId="77777777" w:rsidR="00C723B3" w:rsidRDefault="0050316C">
      <w:pPr>
        <w:pStyle w:val="Tijeloteksta"/>
        <w:spacing w:before="1" w:line="484" w:lineRule="auto"/>
        <w:ind w:left="3881" w:right="3744"/>
        <w:jc w:val="center"/>
      </w:pPr>
      <w:r>
        <w:rPr>
          <w:color w:val="171717"/>
        </w:rPr>
        <w:t>Prijenos prava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10.</w:t>
      </w:r>
    </w:p>
    <w:p w14:paraId="0FE41103" w14:textId="77777777" w:rsidR="00C723B3" w:rsidRDefault="0050316C">
      <w:pPr>
        <w:pStyle w:val="Tijeloteksta"/>
        <w:ind w:right="120"/>
        <w:jc w:val="both"/>
      </w:pPr>
      <w:r>
        <w:rPr>
          <w:color w:val="171717"/>
        </w:rPr>
        <w:t>Ugovor i sva plaćanja povezana s njim ne mogu se prenositi na treću stranu bez prethodne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pisane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suglasnosti</w:t>
      </w:r>
      <w:r>
        <w:rPr>
          <w:color w:val="171717"/>
          <w:spacing w:val="1"/>
        </w:rPr>
        <w:t xml:space="preserve"> </w:t>
      </w:r>
      <w:r w:rsidR="00112FE7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>.</w:t>
      </w:r>
    </w:p>
    <w:p w14:paraId="3B6D6B05" w14:textId="77777777" w:rsidR="00C723B3" w:rsidRDefault="00C723B3">
      <w:pPr>
        <w:pStyle w:val="Tijeloteksta"/>
        <w:spacing w:before="1"/>
        <w:ind w:left="0"/>
      </w:pPr>
    </w:p>
    <w:p w14:paraId="6FAF765E" w14:textId="77777777" w:rsidR="00C723B3" w:rsidRDefault="0050316C">
      <w:pPr>
        <w:pStyle w:val="Tijeloteksta"/>
        <w:spacing w:line="484" w:lineRule="auto"/>
        <w:ind w:left="1449" w:right="1311"/>
        <w:jc w:val="center"/>
      </w:pPr>
      <w:r>
        <w:rPr>
          <w:color w:val="171717"/>
        </w:rPr>
        <w:t>Provedbeno razdoblje, produljenje, obustava, viša sila i rok dovršetka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11.</w:t>
      </w:r>
    </w:p>
    <w:p w14:paraId="395CEAB0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>Provedbeno razdoblje Programa/Projekta navedeno je u Ugovoru. Korisnik je bez odlaganja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dužan obavijestiti </w:t>
      </w:r>
      <w:r w:rsidR="00112FE7">
        <w:rPr>
          <w:color w:val="171717"/>
        </w:rPr>
        <w:t>Općinu Donji Kraljevec</w:t>
      </w:r>
      <w:r>
        <w:rPr>
          <w:color w:val="171717"/>
        </w:rPr>
        <w:t xml:space="preserve"> o svim okolnostima koje bi mogle priječiti ili odgoditi provedbu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Programa/Projekta. Korisnik može tražiti produljenje provedbenog roka Programa/Projekta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najkasnije 30 dana prije ugovorenog dovršetka. Uz ovaj je zahtjev potrebno priložiti svu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dokumentaciju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 dokaze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koji su potrebni za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njegovu procjenu.</w:t>
      </w:r>
    </w:p>
    <w:p w14:paraId="3CA42333" w14:textId="77777777" w:rsidR="00C723B3" w:rsidRDefault="00C723B3">
      <w:pPr>
        <w:pStyle w:val="Tijeloteksta"/>
        <w:spacing w:before="1"/>
        <w:ind w:left="0"/>
      </w:pPr>
    </w:p>
    <w:p w14:paraId="7FE73D61" w14:textId="77777777" w:rsidR="00C723B3" w:rsidRDefault="0050316C" w:rsidP="00BE106C">
      <w:pPr>
        <w:pStyle w:val="Tijeloteksta"/>
        <w:spacing w:before="1"/>
        <w:ind w:right="114"/>
        <w:jc w:val="both"/>
      </w:pP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može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obustaviti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cjelokupnog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dijela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</w:t>
      </w:r>
      <w:r>
        <w:rPr>
          <w:color w:val="171717"/>
          <w:spacing w:val="60"/>
        </w:rPr>
        <w:t xml:space="preserve"> </w:t>
      </w:r>
      <w:r w:rsidR="00F6474F">
        <w:rPr>
          <w:color w:val="171717"/>
        </w:rPr>
        <w:t>a</w:t>
      </w:r>
      <w:r>
        <w:rPr>
          <w:color w:val="171717"/>
        </w:rPr>
        <w:t>ko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okolnosti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(prije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svega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viša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sila)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ozbiljno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otežavaju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ugrožavaju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njegovo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provođenje.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Korisnik bez odlaganja mora obavijestiti </w:t>
      </w:r>
      <w:r w:rsidR="00112FE7">
        <w:rPr>
          <w:color w:val="171717"/>
        </w:rPr>
        <w:t>Općinu Donji Kraljevec</w:t>
      </w:r>
      <w:r>
        <w:rPr>
          <w:color w:val="171717"/>
        </w:rPr>
        <w:t xml:space="preserve"> i dostaviti sve potrebne pojedinosti. Svaka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ugovornih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strana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može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raskinuti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Ugovor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skladu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člankom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48.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stavkom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1.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Uredbe.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Ako</w:t>
      </w:r>
      <w:r w:rsidR="00BE106C">
        <w:rPr>
          <w:color w:val="171717"/>
        </w:rPr>
        <w:t xml:space="preserve"> </w:t>
      </w:r>
      <w:r>
        <w:rPr>
          <w:color w:val="171717"/>
        </w:rPr>
        <w:t>Ugovor nije raskinut, Korisnik će poduzeti sve mjere da vrijeme obustave svede na najmanju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moguću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mjeru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nastaviti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čim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okolnosti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dopuste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tome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obavijestiti</w:t>
      </w:r>
      <w:r>
        <w:rPr>
          <w:color w:val="171717"/>
          <w:spacing w:val="1"/>
        </w:rPr>
        <w:t xml:space="preserve"> </w:t>
      </w:r>
      <w:r w:rsidR="00112FE7">
        <w:rPr>
          <w:color w:val="171717"/>
        </w:rPr>
        <w:t>Općinu Donji Kraljevec</w:t>
      </w:r>
      <w:r>
        <w:rPr>
          <w:color w:val="171717"/>
        </w:rPr>
        <w:t>.</w:t>
      </w:r>
    </w:p>
    <w:p w14:paraId="652ABAFB" w14:textId="77777777" w:rsidR="00C723B3" w:rsidRDefault="00C723B3">
      <w:pPr>
        <w:pStyle w:val="Tijeloteksta"/>
        <w:spacing w:before="3"/>
        <w:ind w:left="0"/>
      </w:pPr>
    </w:p>
    <w:p w14:paraId="33541C0E" w14:textId="77777777" w:rsidR="00C723B3" w:rsidRDefault="00BE106C">
      <w:pPr>
        <w:pStyle w:val="Tijeloteksta"/>
        <w:ind w:right="114"/>
        <w:jc w:val="both"/>
      </w:pPr>
      <w:r>
        <w:rPr>
          <w:color w:val="171717"/>
        </w:rPr>
        <w:t>Općina Donji Kraljevec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može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tražiti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od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Korisnika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da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obustavi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provedbu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cjelokupnog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ili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dijela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Programa/Projekta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ako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okolnosti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(prije svega viša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sila)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ozbiljno otežavaju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ili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ugrožavaju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njegov nastavak. Svaka od ugovornih strana može raskinuti Ugovor u skladu s člankom 48.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stavkom 1. Uredbe. Ako Ugovor nije raskinut Korisnik će nastojati vrijeme obustave svesti na</w:t>
      </w:r>
      <w:r w:rsidR="0050316C">
        <w:rPr>
          <w:color w:val="171717"/>
          <w:spacing w:val="-57"/>
        </w:rPr>
        <w:t xml:space="preserve"> </w:t>
      </w:r>
      <w:r w:rsidR="0050316C">
        <w:rPr>
          <w:color w:val="171717"/>
        </w:rPr>
        <w:t>najmanju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moguću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mjeru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nastaviti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s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provedbom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čim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okolnosti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to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dopuste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nakon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što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prethodno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dobije pismenu suglasnost</w:t>
      </w:r>
      <w:r w:rsidR="0050316C">
        <w:rPr>
          <w:color w:val="171717"/>
          <w:spacing w:val="3"/>
        </w:rPr>
        <w:t xml:space="preserve"> </w:t>
      </w:r>
      <w:r w:rsidR="00112FE7">
        <w:rPr>
          <w:color w:val="171717"/>
        </w:rPr>
        <w:t>Općine</w:t>
      </w:r>
      <w:r>
        <w:rPr>
          <w:color w:val="171717"/>
        </w:rPr>
        <w:t xml:space="preserve"> Donji Kraljevec</w:t>
      </w:r>
      <w:r w:rsidR="0050316C">
        <w:rPr>
          <w:color w:val="171717"/>
        </w:rPr>
        <w:t>.</w:t>
      </w:r>
    </w:p>
    <w:p w14:paraId="3CC51C01" w14:textId="77777777" w:rsidR="00C723B3" w:rsidRDefault="00C723B3">
      <w:pPr>
        <w:pStyle w:val="Tijeloteksta"/>
        <w:spacing w:before="5"/>
        <w:ind w:left="0"/>
      </w:pPr>
    </w:p>
    <w:p w14:paraId="70D020D0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>Ako se ugovorne strane ne sporazume drugačije rok za provedbu Programa/Projekta će 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produljiti za vrijeme koje je jednako vremenu obustave, zadržavajući pravo izmjene i dopune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Ugovora koje mogu biti nužne za usuglašavanja Programa/Projekta s novim provedbenim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uvjetima.</w:t>
      </w:r>
    </w:p>
    <w:p w14:paraId="7B87AC37" w14:textId="77777777" w:rsidR="00C723B3" w:rsidRDefault="00C723B3">
      <w:pPr>
        <w:pStyle w:val="Tijeloteksta"/>
        <w:spacing w:before="4"/>
        <w:ind w:left="0"/>
      </w:pPr>
    </w:p>
    <w:p w14:paraId="1EE6C679" w14:textId="77777777" w:rsidR="00C723B3" w:rsidRDefault="0050316C">
      <w:pPr>
        <w:pStyle w:val="Tijeloteksta"/>
        <w:spacing w:before="1"/>
        <w:ind w:right="117"/>
        <w:jc w:val="both"/>
      </w:pPr>
      <w:r>
        <w:rPr>
          <w:color w:val="171717"/>
        </w:rPr>
        <w:t>Viša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sila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podrazumijeva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bilo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izvanredni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nepredvidivi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vanjski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događaj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iznimnu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situaciju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nastali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nakon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sklapanja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prije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dovršetka Programa/Projekta, koji se u vrijeme sklapanja Ugovora nije mogao predvidjeti niti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ih je ugovorna strana mogla spriječiti, izbjeći ili otkloniti te za koje nije odgovorna ni jedna ni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druga strana, a koji priječi bilo koju od njih da ispune svoje ugovorne obaveze, pri čemu se ne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mogu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pripisati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pogrešci,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nepažnji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nemaru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njihove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strane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strane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njihovih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podugovarača,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zastupnika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zaposlenika),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pokažu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kao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nepremostive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unatoč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dužnoj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pažnji.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Neispravna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oprema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materijali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kašnjenje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njihovoj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dostavi,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radni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sukobi,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štrajkovi ili financijski problemi koje je 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mogao predvidjeti ili izbjeći ne mogu 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navoditi kao viša sila. Neće se smatrati da je ugovorna strana prekršila svoje ugovorne obveze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ako je spriječena da te obveze ispuni zbog više sile. Ugovorna strana suočena s višom silom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bez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odlaganja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će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tome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obavijesti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drugu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ugovornu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stranu,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navodeći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prirodu,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vjerojatno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trajanje i predvidive posljedice problema, te poduzeti sve potrebne mjere da štetu pažnjom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dobrog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gospodarstvenika, odnosno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stručnjaka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svede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najmanju moguću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mjeru.</w:t>
      </w:r>
    </w:p>
    <w:p w14:paraId="1658D99D" w14:textId="77777777" w:rsidR="00C723B3" w:rsidRDefault="00C723B3">
      <w:pPr>
        <w:pStyle w:val="Tijeloteksta"/>
        <w:spacing w:before="3"/>
        <w:ind w:left="0"/>
      </w:pPr>
    </w:p>
    <w:p w14:paraId="69A124B7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 xml:space="preserve">Financijske obaveze </w:t>
      </w:r>
      <w:r w:rsidR="00BE106C">
        <w:rPr>
          <w:color w:val="171717"/>
        </w:rPr>
        <w:t>Općina Donji Kraljevec</w:t>
      </w:r>
      <w:r w:rsidR="00F6474F">
        <w:rPr>
          <w:color w:val="171717"/>
        </w:rPr>
        <w:t xml:space="preserve"> na temelju Ugovora završit</w:t>
      </w:r>
      <w:r>
        <w:rPr>
          <w:color w:val="171717"/>
        </w:rPr>
        <w:t xml:space="preserve"> će sukladno rokovima navedenim u</w:t>
      </w:r>
      <w:r w:rsidR="0035156E">
        <w:rPr>
          <w:color w:val="171717"/>
        </w:rPr>
        <w:t xml:space="preserve"> 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Posebnim uvjetima Ugovora, osim ako Ugovor nije raskinut temeljem članka 48. stavka 1.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Uredbe, kada financijska obveza prestaje dostavom obavijesti o raskidu Ugovora.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će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obavijestiti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Korisnika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svim odgodama krajnjeg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roka.</w:t>
      </w:r>
    </w:p>
    <w:p w14:paraId="660A61A9" w14:textId="77777777" w:rsidR="00C723B3" w:rsidRDefault="00C723B3">
      <w:pPr>
        <w:pStyle w:val="Tijeloteksta"/>
        <w:spacing w:before="5"/>
        <w:ind w:left="0"/>
      </w:pPr>
    </w:p>
    <w:p w14:paraId="375180CA" w14:textId="77777777" w:rsidR="00C723B3" w:rsidRDefault="0050316C">
      <w:pPr>
        <w:pStyle w:val="Tijeloteksta"/>
        <w:spacing w:line="482" w:lineRule="auto"/>
        <w:ind w:left="3881" w:right="3744"/>
        <w:jc w:val="center"/>
      </w:pPr>
      <w:r>
        <w:rPr>
          <w:color w:val="171717"/>
        </w:rPr>
        <w:t>Raskid ugovora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12.</w:t>
      </w:r>
    </w:p>
    <w:p w14:paraId="4CC68A8B" w14:textId="77777777" w:rsidR="00C723B3" w:rsidRDefault="0050316C">
      <w:pPr>
        <w:pStyle w:val="Tijeloteksta"/>
        <w:spacing w:before="2"/>
        <w:ind w:right="118"/>
        <w:jc w:val="both"/>
      </w:pPr>
      <w:r>
        <w:rPr>
          <w:color w:val="171717"/>
        </w:rPr>
        <w:t>Ako jedna ugovorna strana smatra da se Ugovor više ne može provoditi na ugovoreni način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skladu s ciljevima i planiranim aktivnostima, o tome će se savjetovati s drugom stranom.</w:t>
      </w:r>
      <w:r>
        <w:rPr>
          <w:color w:val="171717"/>
          <w:spacing w:val="1"/>
        </w:rPr>
        <w:t xml:space="preserve"> </w:t>
      </w:r>
      <w:r w:rsidR="00F6474F">
        <w:rPr>
          <w:color w:val="171717"/>
        </w:rPr>
        <w:t>A</w:t>
      </w:r>
      <w:r>
        <w:rPr>
          <w:color w:val="171717"/>
        </w:rPr>
        <w:t>ko ne dođe do dogovora, bilo koja strana može 2 mjeseca unaprijed u pisanom obliku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raskinuti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Ugovor.</w:t>
      </w:r>
    </w:p>
    <w:p w14:paraId="77BDC312" w14:textId="77777777" w:rsidR="00C723B3" w:rsidRDefault="00C723B3">
      <w:pPr>
        <w:pStyle w:val="Tijeloteksta"/>
        <w:spacing w:before="5"/>
        <w:ind w:left="0"/>
      </w:pPr>
    </w:p>
    <w:p w14:paraId="45F17BCE" w14:textId="77777777" w:rsidR="00C723B3" w:rsidRDefault="00BE106C">
      <w:pPr>
        <w:pStyle w:val="Tijeloteksta"/>
        <w:spacing w:before="1"/>
        <w:ind w:right="123"/>
        <w:jc w:val="both"/>
      </w:pPr>
      <w:r>
        <w:rPr>
          <w:color w:val="171717"/>
        </w:rPr>
        <w:t>Općina Donji Kraljevec</w:t>
      </w:r>
      <w:r w:rsidR="0050316C">
        <w:rPr>
          <w:color w:val="171717"/>
        </w:rPr>
        <w:t xml:space="preserve"> može raskinuti Ugovor bez pisane obavijesti i bez plaćanja bilo kakve nadoknade 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sljedećim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slučajevima, ako:</w:t>
      </w:r>
    </w:p>
    <w:p w14:paraId="5C2767D3" w14:textId="77777777" w:rsidR="00C723B3" w:rsidRDefault="00C723B3">
      <w:pPr>
        <w:pStyle w:val="Tijeloteksta"/>
        <w:spacing w:before="2"/>
        <w:ind w:left="0"/>
      </w:pPr>
    </w:p>
    <w:p w14:paraId="6EC6E942" w14:textId="77777777" w:rsidR="00C723B3" w:rsidRPr="00BE106C" w:rsidRDefault="0050316C" w:rsidP="00BE106C">
      <w:pPr>
        <w:pStyle w:val="Odlomakpopisa"/>
        <w:numPr>
          <w:ilvl w:val="0"/>
          <w:numId w:val="3"/>
        </w:numPr>
        <w:tabs>
          <w:tab w:val="left" w:pos="504"/>
        </w:tabs>
        <w:spacing w:before="67"/>
        <w:ind w:right="116" w:firstLine="0"/>
        <w:jc w:val="both"/>
        <w:rPr>
          <w:sz w:val="24"/>
        </w:rPr>
      </w:pPr>
      <w:r w:rsidRPr="00BE106C">
        <w:rPr>
          <w:color w:val="171717"/>
          <w:sz w:val="24"/>
        </w:rPr>
        <w:lastRenderedPageBreak/>
        <w:t>Korisnik bez opravdanja ne ispuni bilo koju preuzetu obvezu i ako je i nakon što je pisanim</w:t>
      </w:r>
      <w:r w:rsidRPr="00BE106C">
        <w:rPr>
          <w:color w:val="171717"/>
          <w:spacing w:val="-57"/>
          <w:sz w:val="24"/>
        </w:rPr>
        <w:t xml:space="preserve"> </w:t>
      </w:r>
      <w:r w:rsidRPr="00BE106C">
        <w:rPr>
          <w:color w:val="171717"/>
          <w:sz w:val="24"/>
        </w:rPr>
        <w:t>putem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upozoren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na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obvezu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njezinog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ispunjavanja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i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dalje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ne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ispuni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niti</w:t>
      </w:r>
      <w:r w:rsidRPr="00BE106C">
        <w:rPr>
          <w:color w:val="171717"/>
          <w:spacing w:val="61"/>
          <w:sz w:val="24"/>
        </w:rPr>
        <w:t xml:space="preserve"> </w:t>
      </w:r>
      <w:r w:rsidRPr="00BE106C">
        <w:rPr>
          <w:color w:val="171717"/>
          <w:sz w:val="24"/>
        </w:rPr>
        <w:t>dostavi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zadovoljavajuće</w:t>
      </w:r>
      <w:r w:rsidRPr="00BE106C">
        <w:rPr>
          <w:color w:val="171717"/>
          <w:spacing w:val="-3"/>
          <w:sz w:val="24"/>
        </w:rPr>
        <w:t xml:space="preserve"> </w:t>
      </w:r>
      <w:r w:rsidRPr="00BE106C">
        <w:rPr>
          <w:color w:val="171717"/>
          <w:sz w:val="24"/>
        </w:rPr>
        <w:t>obrazloženje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u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roku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od 14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dana</w:t>
      </w:r>
      <w:r w:rsidRPr="00BE106C">
        <w:rPr>
          <w:color w:val="171717"/>
          <w:spacing w:val="-2"/>
          <w:sz w:val="24"/>
        </w:rPr>
        <w:t xml:space="preserve"> </w:t>
      </w:r>
      <w:r w:rsidRPr="00BE106C">
        <w:rPr>
          <w:color w:val="171717"/>
          <w:sz w:val="24"/>
        </w:rPr>
        <w:t>od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obavijesti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o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potrebi ispunjenja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obveze,</w:t>
      </w:r>
      <w:r w:rsidR="00BE106C" w:rsidRPr="00BE106C">
        <w:rPr>
          <w:color w:val="171717"/>
          <w:sz w:val="24"/>
        </w:rPr>
        <w:t xml:space="preserve"> </w:t>
      </w:r>
      <w:r w:rsidRPr="00BE106C">
        <w:rPr>
          <w:color w:val="171717"/>
          <w:sz w:val="24"/>
        </w:rPr>
        <w:t>je protiv Korisnika pokrenut stečajni postupak, odnosno postupak likvidacije, ili sudovi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upravljaju njegovim poslovima, ili je u postupku nagodbe s vjerovnicima ili drugom srodnom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postupku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prema važećim</w:t>
      </w:r>
      <w:r w:rsidRPr="00BE106C">
        <w:rPr>
          <w:color w:val="171717"/>
          <w:spacing w:val="3"/>
          <w:sz w:val="24"/>
        </w:rPr>
        <w:t xml:space="preserve"> </w:t>
      </w:r>
      <w:r w:rsidRPr="00BE106C">
        <w:rPr>
          <w:color w:val="171717"/>
          <w:sz w:val="24"/>
        </w:rPr>
        <w:t>propisima,</w:t>
      </w:r>
    </w:p>
    <w:p w14:paraId="5FEF807C" w14:textId="77777777" w:rsidR="00C723B3" w:rsidRDefault="00C723B3">
      <w:pPr>
        <w:pStyle w:val="Tijeloteksta"/>
        <w:spacing w:before="3"/>
        <w:ind w:left="0"/>
      </w:pPr>
    </w:p>
    <w:p w14:paraId="02210A77" w14:textId="77777777" w:rsidR="00C723B3" w:rsidRDefault="0050316C">
      <w:pPr>
        <w:pStyle w:val="Odlomakpopisa"/>
        <w:numPr>
          <w:ilvl w:val="0"/>
          <w:numId w:val="3"/>
        </w:numPr>
        <w:tabs>
          <w:tab w:val="left" w:pos="514"/>
        </w:tabs>
        <w:ind w:right="121" w:firstLine="0"/>
        <w:jc w:val="both"/>
        <w:rPr>
          <w:sz w:val="24"/>
        </w:rPr>
      </w:pPr>
      <w:r>
        <w:rPr>
          <w:color w:val="171717"/>
          <w:sz w:val="24"/>
        </w:rPr>
        <w:t>je Korisnik, partner, podugovarač ili osoba ovlaštena za zastupanje Korisnika pravomoćno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osuđena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za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prekršaj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počinjen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zlouporabom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dužnosti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djelatnosti,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obavljanju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poslova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58"/>
          <w:sz w:val="24"/>
        </w:rPr>
        <w:t xml:space="preserve"> </w:t>
      </w:r>
      <w:r>
        <w:rPr>
          <w:color w:val="171717"/>
          <w:sz w:val="24"/>
        </w:rPr>
        <w:t>djelatnosti,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odnosno u vezi s Korisnikovom djelatnosti,</w:t>
      </w:r>
    </w:p>
    <w:p w14:paraId="489B1C8B" w14:textId="77777777" w:rsidR="00C723B3" w:rsidRDefault="00C723B3">
      <w:pPr>
        <w:pStyle w:val="Tijeloteksta"/>
        <w:spacing w:before="4"/>
        <w:ind w:left="0"/>
      </w:pPr>
    </w:p>
    <w:p w14:paraId="01A2EBE0" w14:textId="77777777" w:rsidR="00C723B3" w:rsidRDefault="0050316C">
      <w:pPr>
        <w:pStyle w:val="Odlomakpopisa"/>
        <w:numPr>
          <w:ilvl w:val="0"/>
          <w:numId w:val="3"/>
        </w:numPr>
        <w:tabs>
          <w:tab w:val="left" w:pos="528"/>
        </w:tabs>
        <w:spacing w:before="1"/>
        <w:ind w:right="114" w:firstLine="0"/>
        <w:jc w:val="both"/>
        <w:rPr>
          <w:sz w:val="24"/>
        </w:rPr>
      </w:pPr>
      <w:r>
        <w:rPr>
          <w:color w:val="171717"/>
          <w:sz w:val="24"/>
        </w:rPr>
        <w:t>je Korisnik, partner, podugovarač ili osoba ovlaštena za zastupanje Korisnika pravomoćno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osuđena za neko od sljedećih kaznenih djela: krađa (članak 228.), teška krađa (članak 229.),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razbojništvo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230.),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razbojnička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krađa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231.),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pronevjera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</w:t>
      </w:r>
      <w:r>
        <w:rPr>
          <w:color w:val="171717"/>
          <w:spacing w:val="60"/>
          <w:sz w:val="24"/>
        </w:rPr>
        <w:t xml:space="preserve"> </w:t>
      </w:r>
      <w:r>
        <w:rPr>
          <w:color w:val="171717"/>
          <w:sz w:val="24"/>
        </w:rPr>
        <w:t>233.),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prijevara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236.),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zlouporaba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povjerenja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240.),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prijevara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gospodarskom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poslovanju (članak 247.), primanje mita u gospodarskom poslovanju (članak 252.), davanje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mita u gospodarskom poslovanju (članak 253.), utaja poreza ili carine (članak 256.), pranje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novca (članak 265.), krivotvorenje novca (članak 274.), krivotvorenje isprave (članak 278.),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krivotvorenje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službene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ili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poslovne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isprave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279.),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zlouporaba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položaja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60"/>
          <w:sz w:val="24"/>
        </w:rPr>
        <w:t xml:space="preserve"> </w:t>
      </w:r>
      <w:r>
        <w:rPr>
          <w:color w:val="171717"/>
          <w:sz w:val="24"/>
        </w:rPr>
        <w:t>ovlasti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 291.), primanje mita (članak 293.), davanje mita (članak 294.), zločinačko udruženje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 328.) i počinjenje kaznenog djela u sastavu zločinačkog udruženja (članak 329.) iz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Kaznenog zakona „Narodne novine“, broj 125/11., 144/12., 56/15. i 61/15., 101/17., 118/18.,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126/19.</w:t>
      </w:r>
      <w:r w:rsidR="0035156E">
        <w:rPr>
          <w:color w:val="171717"/>
          <w:sz w:val="24"/>
        </w:rPr>
        <w:t>, 84/21.</w:t>
      </w:r>
      <w:r>
        <w:rPr>
          <w:color w:val="171717"/>
          <w:sz w:val="24"/>
        </w:rPr>
        <w:t>),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osim ako je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nastupila rehabilitacija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sukladno posebnom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zakonu,</w:t>
      </w:r>
    </w:p>
    <w:p w14:paraId="623F9FA7" w14:textId="77777777" w:rsidR="00C723B3" w:rsidRDefault="00C723B3">
      <w:pPr>
        <w:pStyle w:val="Tijeloteksta"/>
        <w:spacing w:before="5"/>
        <w:ind w:left="0"/>
      </w:pPr>
    </w:p>
    <w:p w14:paraId="3DDCBB1C" w14:textId="77777777" w:rsidR="00C723B3" w:rsidRDefault="0050316C">
      <w:pPr>
        <w:pStyle w:val="Odlomakpopisa"/>
        <w:numPr>
          <w:ilvl w:val="0"/>
          <w:numId w:val="3"/>
        </w:numPr>
        <w:tabs>
          <w:tab w:val="left" w:pos="566"/>
        </w:tabs>
        <w:ind w:right="114" w:firstLine="0"/>
        <w:jc w:val="both"/>
        <w:rPr>
          <w:sz w:val="24"/>
        </w:rPr>
      </w:pPr>
      <w:r>
        <w:rPr>
          <w:color w:val="171717"/>
          <w:sz w:val="24"/>
        </w:rPr>
        <w:t>Korisnik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promijeni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pravni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oblik,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osim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ako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ne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postoji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dodatak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Ugovoru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kojemu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je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navedena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ta činjenica.</w:t>
      </w:r>
    </w:p>
    <w:p w14:paraId="580306A0" w14:textId="77777777" w:rsidR="00C723B3" w:rsidRDefault="00C723B3">
      <w:pPr>
        <w:pStyle w:val="Tijeloteksta"/>
        <w:spacing w:before="3"/>
        <w:ind w:left="0"/>
      </w:pPr>
    </w:p>
    <w:p w14:paraId="0721FFB8" w14:textId="77777777" w:rsidR="00C723B3" w:rsidRDefault="0050316C">
      <w:pPr>
        <w:pStyle w:val="Odlomakpopisa"/>
        <w:numPr>
          <w:ilvl w:val="0"/>
          <w:numId w:val="3"/>
        </w:numPr>
        <w:tabs>
          <w:tab w:val="left" w:pos="514"/>
        </w:tabs>
        <w:ind w:right="125" w:firstLine="0"/>
        <w:jc w:val="both"/>
        <w:rPr>
          <w:sz w:val="24"/>
        </w:rPr>
      </w:pPr>
      <w:r>
        <w:rPr>
          <w:color w:val="171717"/>
          <w:sz w:val="24"/>
        </w:rPr>
        <w:t>Korisnik ne postupa u skladu s odredbama Ugovora vezano uz sukob interesa, prijenos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prava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 tehničke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 financijske provjere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Programa/Projekta.</w:t>
      </w:r>
    </w:p>
    <w:p w14:paraId="3E5BF648" w14:textId="77777777" w:rsidR="00C723B3" w:rsidRDefault="00C723B3">
      <w:pPr>
        <w:pStyle w:val="Tijeloteksta"/>
        <w:spacing w:before="4"/>
        <w:ind w:left="0"/>
      </w:pPr>
    </w:p>
    <w:p w14:paraId="69040A16" w14:textId="77777777" w:rsidR="00C723B3" w:rsidRDefault="0050316C">
      <w:pPr>
        <w:pStyle w:val="Odlomakpopisa"/>
        <w:numPr>
          <w:ilvl w:val="0"/>
          <w:numId w:val="3"/>
        </w:numPr>
        <w:tabs>
          <w:tab w:val="left" w:pos="556"/>
        </w:tabs>
        <w:spacing w:before="1"/>
        <w:ind w:right="122" w:firstLine="0"/>
        <w:jc w:val="both"/>
        <w:rPr>
          <w:sz w:val="24"/>
        </w:rPr>
      </w:pPr>
      <w:r>
        <w:rPr>
          <w:color w:val="171717"/>
          <w:sz w:val="24"/>
        </w:rPr>
        <w:t>Korisnik daje lažne ili nepotpune izjave, podatke, informacije i dokumentaciju kako bi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dobio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sredstva iz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Ugovora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ili ako dostavlja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nevjerodostojne izvještaje.</w:t>
      </w:r>
    </w:p>
    <w:p w14:paraId="5B03D757" w14:textId="77777777" w:rsidR="00C723B3" w:rsidRDefault="00C723B3">
      <w:pPr>
        <w:pStyle w:val="Tijeloteksta"/>
        <w:spacing w:before="5"/>
        <w:ind w:left="0"/>
      </w:pPr>
    </w:p>
    <w:p w14:paraId="3D690D48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U slučaju raskida Ugovora Korisniku se priznaje pravo na isplatu sredstava samo za dio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 koji je proveden, isključujući troškove vezane uz tekuće obveze koje bi 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izvršile poslije raskida. U tu svrhu Korisnik je dužan podnijeti zahtjev za isplatu i završni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izvještaj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 skladu s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člankom 38. Uredbe.</w:t>
      </w:r>
    </w:p>
    <w:p w14:paraId="022F537C" w14:textId="77777777" w:rsidR="00C723B3" w:rsidRDefault="00C723B3">
      <w:pPr>
        <w:pStyle w:val="Tijeloteksta"/>
        <w:spacing w:before="2"/>
        <w:ind w:left="0"/>
      </w:pPr>
    </w:p>
    <w:p w14:paraId="6CA264BB" w14:textId="77777777" w:rsidR="00C723B3" w:rsidRDefault="0050316C">
      <w:pPr>
        <w:pStyle w:val="Tijeloteksta"/>
        <w:ind w:right="119"/>
        <w:jc w:val="both"/>
      </w:pPr>
      <w:r>
        <w:rPr>
          <w:color w:val="171717"/>
        </w:rPr>
        <w:t>U slučaju raskida Ugovora sukladno stavku 2. alinejama c), d), e), f) i g) ovoga članka</w:t>
      </w:r>
      <w:r>
        <w:rPr>
          <w:color w:val="171717"/>
          <w:spacing w:val="1"/>
        </w:rPr>
        <w:t xml:space="preserve"> </w:t>
      </w:r>
      <w:r w:rsidR="00112FE7">
        <w:rPr>
          <w:color w:val="171717"/>
        </w:rPr>
        <w:t>Općina Donji Kraljevec</w:t>
      </w:r>
      <w:r>
        <w:rPr>
          <w:color w:val="171717"/>
        </w:rPr>
        <w:t xml:space="preserve"> će tražiti povrat cjelokupnog iznosa već isplaćenih sredstava, prethodno dozvolivši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dostavi svoje primjedbe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i obrazloženja.</w:t>
      </w:r>
    </w:p>
    <w:p w14:paraId="2CFF4BFA" w14:textId="77777777" w:rsidR="00C723B3" w:rsidRDefault="00C723B3">
      <w:pPr>
        <w:pStyle w:val="Tijeloteksta"/>
        <w:spacing w:before="5"/>
        <w:ind w:left="0"/>
      </w:pPr>
    </w:p>
    <w:p w14:paraId="591291E8" w14:textId="77777777" w:rsidR="00C723B3" w:rsidRDefault="0050316C">
      <w:pPr>
        <w:pStyle w:val="Tijeloteksta"/>
        <w:ind w:right="111"/>
        <w:jc w:val="both"/>
      </w:pPr>
      <w:r>
        <w:rPr>
          <w:color w:val="171717"/>
        </w:rPr>
        <w:t>Prije ili umjesto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raskida Ugovora u skladu 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ovim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člankom, kao i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slučaju sumnje 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postojanje razloga za raskid Ugovora zbog razloga iz stavka 2. ovoga članka,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može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isplatiti dospjele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isplate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kao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mjeru opreza,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bez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prethodne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obavijesti Korisniku.</w:t>
      </w:r>
    </w:p>
    <w:p w14:paraId="38745430" w14:textId="77777777" w:rsidR="00C723B3" w:rsidRDefault="00C723B3">
      <w:pPr>
        <w:pStyle w:val="Tijeloteksta"/>
        <w:spacing w:before="3"/>
        <w:ind w:left="0"/>
      </w:pPr>
    </w:p>
    <w:p w14:paraId="61CE8649" w14:textId="77777777" w:rsidR="00C723B3" w:rsidRDefault="0050316C">
      <w:pPr>
        <w:pStyle w:val="Tijeloteksta"/>
        <w:ind w:right="119"/>
        <w:jc w:val="both"/>
      </w:pPr>
      <w:r>
        <w:rPr>
          <w:color w:val="171717"/>
        </w:rPr>
        <w:t xml:space="preserve">Ugovor će </w:t>
      </w:r>
      <w:r w:rsidR="00BE106C">
        <w:rPr>
          <w:color w:val="171717"/>
        </w:rPr>
        <w:t xml:space="preserve">se smatrati raskinutim </w:t>
      </w:r>
      <w:r w:rsidR="00F6474F">
        <w:rPr>
          <w:color w:val="171717"/>
        </w:rPr>
        <w:t>a</w:t>
      </w:r>
      <w:r w:rsidR="00BE106C">
        <w:rPr>
          <w:color w:val="171717"/>
        </w:rPr>
        <w:t>ko Općina Donji Kraljevec</w:t>
      </w:r>
      <w:r>
        <w:rPr>
          <w:color w:val="171717"/>
        </w:rPr>
        <w:t xml:space="preserve"> zbog razloga iz stavka 2. ovoga članka 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izvrši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uplatu Korisniku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roku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jedne godine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potpisivanja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Ugovora.</w:t>
      </w:r>
    </w:p>
    <w:p w14:paraId="4B0277FC" w14:textId="77777777" w:rsidR="00C723B3" w:rsidRDefault="00C723B3">
      <w:pPr>
        <w:pStyle w:val="Tijeloteksta"/>
        <w:spacing w:before="5"/>
        <w:ind w:left="0"/>
      </w:pPr>
    </w:p>
    <w:p w14:paraId="38C1D3BE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 xml:space="preserve">Korisniku koji ne ispunjava obveze izvještavanja utvrđene Ugovorom,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će uskratiti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financiranje iz javnih izvora u odnosu na taj Ugovor, kao i mogućnost dodjele sredstava</w:t>
      </w:r>
      <w:r>
        <w:rPr>
          <w:color w:val="171717"/>
          <w:spacing w:val="1"/>
        </w:rPr>
        <w:t xml:space="preserve"> </w:t>
      </w:r>
      <w:r w:rsidR="006D6596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po drugim osnovama.</w:t>
      </w:r>
    </w:p>
    <w:p w14:paraId="7EE4E7A7" w14:textId="77777777" w:rsidR="00C723B3" w:rsidRDefault="00C723B3">
      <w:pPr>
        <w:jc w:val="both"/>
        <w:sectPr w:rsidR="00C723B3">
          <w:pgSz w:w="11910" w:h="16840"/>
          <w:pgMar w:top="900" w:right="1300" w:bottom="1240" w:left="1160" w:header="0" w:footer="1056" w:gutter="0"/>
          <w:cols w:space="720"/>
        </w:sectPr>
      </w:pPr>
    </w:p>
    <w:p w14:paraId="2E97E462" w14:textId="77777777" w:rsidR="00C723B3" w:rsidRDefault="0050316C">
      <w:pPr>
        <w:pStyle w:val="Tijeloteksta"/>
        <w:spacing w:before="67" w:line="482" w:lineRule="auto"/>
        <w:ind w:left="2761" w:right="2625"/>
        <w:jc w:val="center"/>
      </w:pPr>
      <w:r>
        <w:rPr>
          <w:color w:val="171717"/>
        </w:rPr>
        <w:lastRenderedPageBreak/>
        <w:t>Primjena propisa i rješavanje sporova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13.</w:t>
      </w:r>
    </w:p>
    <w:p w14:paraId="1421610A" w14:textId="77777777" w:rsidR="00C723B3" w:rsidRDefault="0050316C">
      <w:pPr>
        <w:pStyle w:val="Tijeloteksta"/>
        <w:spacing w:before="2"/>
        <w:ind w:right="118"/>
        <w:jc w:val="both"/>
      </w:pPr>
      <w:r>
        <w:rPr>
          <w:color w:val="171717"/>
        </w:rPr>
        <w:t>Na Ugovor se primjenjuju odredbe Uredbe, drugih propisa Republike Hrvatske i uvjeta koje o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dodjeli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financijskih sredstava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utvrdi</w:t>
      </w:r>
      <w:r>
        <w:rPr>
          <w:color w:val="171717"/>
          <w:spacing w:val="4"/>
        </w:rPr>
        <w:t xml:space="preserve"> </w:t>
      </w:r>
      <w:r w:rsidR="00112FE7">
        <w:rPr>
          <w:color w:val="171717"/>
        </w:rPr>
        <w:t>Općina Donji Kraljevec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općim aktom.</w:t>
      </w:r>
    </w:p>
    <w:p w14:paraId="5F948383" w14:textId="77777777" w:rsidR="00C723B3" w:rsidRDefault="00C723B3">
      <w:pPr>
        <w:pStyle w:val="Tijeloteksta"/>
        <w:spacing w:before="5"/>
        <w:ind w:left="0"/>
      </w:pPr>
    </w:p>
    <w:p w14:paraId="5F863259" w14:textId="77777777" w:rsidR="00C723B3" w:rsidRDefault="0050316C">
      <w:pPr>
        <w:pStyle w:val="Tijeloteksta"/>
        <w:ind w:right="120"/>
        <w:jc w:val="both"/>
      </w:pPr>
      <w:r>
        <w:rPr>
          <w:color w:val="171717"/>
        </w:rPr>
        <w:t>U slučaju spora vezanog uz provedbu Ugovora spor će strane nastojati riješiti mirnim putem,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uz mogućnost sudjelovanja izmiritelja, te ako isti ne bude riješen u roku od 45 dana od dana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dostavljanja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takva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zahtjeva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drugoj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strani, pokreće se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postupak pred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nadležnim sudom.</w:t>
      </w:r>
    </w:p>
    <w:p w14:paraId="3A46608A" w14:textId="77777777" w:rsidR="00C723B3" w:rsidRDefault="00C723B3">
      <w:pPr>
        <w:pStyle w:val="Tijeloteksta"/>
        <w:spacing w:before="2"/>
        <w:ind w:left="0"/>
      </w:pPr>
    </w:p>
    <w:p w14:paraId="38F270AA" w14:textId="77777777" w:rsidR="00C723B3" w:rsidRDefault="0050316C">
      <w:pPr>
        <w:pStyle w:val="Tijeloteksta"/>
        <w:spacing w:line="484" w:lineRule="auto"/>
        <w:ind w:left="3089" w:right="2783" w:firstLine="734"/>
      </w:pPr>
      <w:r>
        <w:rPr>
          <w:color w:val="171717"/>
        </w:rPr>
        <w:t>Financijske odredbe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Prihvatljivi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neprihvatljivi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troškovi</w:t>
      </w:r>
    </w:p>
    <w:p w14:paraId="47D8FE20" w14:textId="77777777" w:rsidR="00C723B3" w:rsidRDefault="0050316C">
      <w:pPr>
        <w:pStyle w:val="Tijeloteksta"/>
        <w:spacing w:line="275" w:lineRule="exact"/>
        <w:ind w:left="275" w:right="138"/>
        <w:jc w:val="center"/>
      </w:pP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14.</w:t>
      </w:r>
    </w:p>
    <w:p w14:paraId="6A99FFB1" w14:textId="77777777" w:rsidR="00C723B3" w:rsidRDefault="00C723B3">
      <w:pPr>
        <w:pStyle w:val="Tijeloteksta"/>
        <w:spacing w:before="3"/>
        <w:ind w:left="0"/>
      </w:pPr>
    </w:p>
    <w:p w14:paraId="30F322FC" w14:textId="77777777" w:rsidR="00C723B3" w:rsidRDefault="0050316C" w:rsidP="0035156E">
      <w:pPr>
        <w:pStyle w:val="Tijeloteksta"/>
        <w:jc w:val="both"/>
      </w:pPr>
      <w:r>
        <w:rPr>
          <w:color w:val="171717"/>
        </w:rPr>
        <w:t>Prihvatljivi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troškovi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korisnika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financiranja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su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troškovi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ispunjavaju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sve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sljedeće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kriterije:</w:t>
      </w:r>
    </w:p>
    <w:p w14:paraId="7A91F6C9" w14:textId="77777777" w:rsidR="00C723B3" w:rsidRDefault="0050316C">
      <w:pPr>
        <w:pStyle w:val="Odlomakpopisa"/>
        <w:numPr>
          <w:ilvl w:val="0"/>
          <w:numId w:val="2"/>
        </w:numPr>
        <w:tabs>
          <w:tab w:val="left" w:pos="617"/>
        </w:tabs>
        <w:ind w:right="115"/>
        <w:rPr>
          <w:sz w:val="24"/>
        </w:rPr>
      </w:pPr>
      <w:r>
        <w:rPr>
          <w:color w:val="171717"/>
          <w:sz w:val="24"/>
        </w:rPr>
        <w:t>nastali su za vrijeme razdoblja provedbe Programa/Projekta, u skladu s Ugovorom, osim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troškova koji se odnose na završne izvještaje, troškova revizije i troškova vrednovanja, 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plaćeni su do datuma odobravanja završnog izvještaja, postupci javne nabave za robe,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usluge ili radove mogu započeti prije početka provedbenog razdoblja, ali ugovori ne mogu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biti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sklopljeni prije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prvog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dana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razdoblja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provedbe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Programa/Projekta,</w:t>
      </w:r>
    </w:p>
    <w:p w14:paraId="4CB563AC" w14:textId="77777777" w:rsidR="00C723B3" w:rsidRDefault="0050316C">
      <w:pPr>
        <w:pStyle w:val="Odlomakpopisa"/>
        <w:numPr>
          <w:ilvl w:val="0"/>
          <w:numId w:val="2"/>
        </w:numPr>
        <w:tabs>
          <w:tab w:val="left" w:pos="617"/>
        </w:tabs>
        <w:spacing w:line="292" w:lineRule="exact"/>
        <w:ind w:hanging="361"/>
        <w:rPr>
          <w:sz w:val="24"/>
        </w:rPr>
      </w:pPr>
      <w:r>
        <w:rPr>
          <w:color w:val="171717"/>
          <w:sz w:val="24"/>
        </w:rPr>
        <w:t>moraju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biti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navedeni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u ukupnom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predviđenom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proračunu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Programa/Projekta,</w:t>
      </w:r>
    </w:p>
    <w:p w14:paraId="65BD91A0" w14:textId="77777777" w:rsidR="00C723B3" w:rsidRDefault="0050316C">
      <w:pPr>
        <w:pStyle w:val="Odlomakpopisa"/>
        <w:numPr>
          <w:ilvl w:val="0"/>
          <w:numId w:val="2"/>
        </w:numPr>
        <w:tabs>
          <w:tab w:val="left" w:pos="617"/>
        </w:tabs>
        <w:spacing w:line="293" w:lineRule="exact"/>
        <w:ind w:hanging="361"/>
        <w:rPr>
          <w:sz w:val="24"/>
        </w:rPr>
      </w:pPr>
      <w:r>
        <w:rPr>
          <w:color w:val="171717"/>
          <w:sz w:val="24"/>
        </w:rPr>
        <w:t>nužni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su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za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provođenje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Programa/Projekta,</w:t>
      </w:r>
    </w:p>
    <w:p w14:paraId="3488A6A7" w14:textId="77777777" w:rsidR="00C723B3" w:rsidRDefault="0050316C">
      <w:pPr>
        <w:pStyle w:val="Odlomakpopisa"/>
        <w:numPr>
          <w:ilvl w:val="0"/>
          <w:numId w:val="2"/>
        </w:numPr>
        <w:tabs>
          <w:tab w:val="left" w:pos="617"/>
        </w:tabs>
        <w:ind w:right="121"/>
        <w:rPr>
          <w:sz w:val="24"/>
        </w:rPr>
      </w:pPr>
      <w:r>
        <w:rPr>
          <w:color w:val="171717"/>
          <w:sz w:val="24"/>
        </w:rPr>
        <w:t>mogu biti identificirani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 provjereni 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računovodstveno su evidentirani kod Korisnika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prema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važećim propisima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računovodstvu neprofitnih organizacija,</w:t>
      </w:r>
    </w:p>
    <w:p w14:paraId="796E3459" w14:textId="77777777" w:rsidR="00C723B3" w:rsidRDefault="0050316C">
      <w:pPr>
        <w:pStyle w:val="Odlomakpopisa"/>
        <w:numPr>
          <w:ilvl w:val="0"/>
          <w:numId w:val="2"/>
        </w:numPr>
        <w:tabs>
          <w:tab w:val="left" w:pos="617"/>
        </w:tabs>
        <w:spacing w:before="3" w:line="237" w:lineRule="auto"/>
        <w:ind w:right="120"/>
        <w:rPr>
          <w:sz w:val="24"/>
        </w:rPr>
      </w:pPr>
      <w:r>
        <w:rPr>
          <w:color w:val="171717"/>
          <w:sz w:val="24"/>
        </w:rPr>
        <w:t>trebaju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biti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umjereni,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opravdani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usuglašeni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sa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zahtjevima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racionalnog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financijskog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upravljanja,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osobito 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odnosu na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štedljivost i učinkovitost.</w:t>
      </w:r>
    </w:p>
    <w:p w14:paraId="13DB38D0" w14:textId="77777777" w:rsidR="00C723B3" w:rsidRDefault="00C723B3">
      <w:pPr>
        <w:pStyle w:val="Tijeloteksta"/>
        <w:spacing w:before="3"/>
        <w:ind w:left="0"/>
      </w:pPr>
    </w:p>
    <w:p w14:paraId="5C1F4E6A" w14:textId="77777777" w:rsidR="00C723B3" w:rsidRDefault="0050316C" w:rsidP="0035156E">
      <w:pPr>
        <w:pStyle w:val="Tijeloteksta"/>
        <w:ind w:right="116"/>
        <w:jc w:val="both"/>
      </w:pPr>
      <w:r>
        <w:rPr>
          <w:color w:val="171717"/>
        </w:rPr>
        <w:t>U skladu s prihvatljivim troškovima iz prethodnog članka i kada je to relevantno za poštivanje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propisa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javnoj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nabavi,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opravdanim se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smatraju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sljedeći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izravni troškovi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Korisnika:</w:t>
      </w:r>
    </w:p>
    <w:p w14:paraId="381023F5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ind w:right="117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zaposlenika</w:t>
      </w:r>
      <w:r>
        <w:rPr>
          <w:spacing w:val="1"/>
          <w:sz w:val="24"/>
        </w:rPr>
        <w:t xml:space="preserve"> </w:t>
      </w:r>
      <w:r>
        <w:rPr>
          <w:sz w:val="24"/>
        </w:rPr>
        <w:t>angažiranih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60"/>
          <w:sz w:val="24"/>
        </w:rPr>
        <w:t xml:space="preserve"> </w:t>
      </w:r>
      <w:r>
        <w:rPr>
          <w:sz w:val="24"/>
        </w:rPr>
        <w:t>odgovaraju</w:t>
      </w:r>
      <w:r>
        <w:rPr>
          <w:spacing w:val="1"/>
          <w:sz w:val="24"/>
        </w:rPr>
        <w:t xml:space="preserve"> </w:t>
      </w:r>
      <w:r>
        <w:rPr>
          <w:sz w:val="24"/>
        </w:rPr>
        <w:t>stvarnim izdacima za plaće te porezima i doprinosima iz plaće i drugim troškovima</w:t>
      </w:r>
      <w:r>
        <w:rPr>
          <w:spacing w:val="-57"/>
          <w:sz w:val="24"/>
        </w:rPr>
        <w:t xml:space="preserve"> </w:t>
      </w:r>
      <w:r>
        <w:rPr>
          <w:sz w:val="24"/>
        </w:rPr>
        <w:t>vezanim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1"/>
          <w:sz w:val="24"/>
        </w:rPr>
        <w:t xml:space="preserve"> </w:t>
      </w:r>
      <w:r>
        <w:rPr>
          <w:sz w:val="24"/>
        </w:rPr>
        <w:t>plaću,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odredbama</w:t>
      </w:r>
      <w:r>
        <w:rPr>
          <w:spacing w:val="1"/>
          <w:sz w:val="24"/>
        </w:rPr>
        <w:t xml:space="preserve"> </w:t>
      </w:r>
      <w:r>
        <w:rPr>
          <w:sz w:val="24"/>
        </w:rPr>
        <w:t>ovog</w:t>
      </w:r>
      <w:r>
        <w:rPr>
          <w:spacing w:val="1"/>
          <w:sz w:val="24"/>
        </w:rPr>
        <w:t xml:space="preserve"> </w:t>
      </w:r>
      <w:r>
        <w:rPr>
          <w:sz w:val="24"/>
        </w:rPr>
        <w:t>Pravilnika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Uredbe,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visini</w:t>
      </w:r>
      <w:r>
        <w:rPr>
          <w:spacing w:val="1"/>
          <w:sz w:val="24"/>
        </w:rPr>
        <w:t xml:space="preserve"> </w:t>
      </w:r>
      <w:r>
        <w:rPr>
          <w:sz w:val="24"/>
        </w:rPr>
        <w:t>definiranoj</w:t>
      </w:r>
      <w:r>
        <w:rPr>
          <w:spacing w:val="-1"/>
          <w:sz w:val="24"/>
        </w:rPr>
        <w:t xml:space="preserve"> </w:t>
      </w:r>
      <w:r>
        <w:rPr>
          <w:sz w:val="24"/>
        </w:rPr>
        <w:t>svakim zasebnim natječajem</w:t>
      </w:r>
      <w:r w:rsidR="0035156E">
        <w:rPr>
          <w:sz w:val="24"/>
        </w:rPr>
        <w:t>,</w:t>
      </w:r>
    </w:p>
    <w:p w14:paraId="5E40339C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before="1" w:line="237" w:lineRule="auto"/>
        <w:ind w:right="119"/>
        <w:rPr>
          <w:sz w:val="24"/>
        </w:rPr>
      </w:pPr>
      <w:r>
        <w:rPr>
          <w:sz w:val="24"/>
        </w:rPr>
        <w:t>putni troškovi i troškovi dnevnica za zaposlenike i druge osobe koje sudjeluju u</w:t>
      </w:r>
      <w:r>
        <w:rPr>
          <w:spacing w:val="1"/>
          <w:sz w:val="24"/>
        </w:rPr>
        <w:t xml:space="preserve"> </w:t>
      </w:r>
      <w:r>
        <w:rPr>
          <w:sz w:val="24"/>
        </w:rPr>
        <w:t>projektu ili programu, pod uvjetom da su u skladu s pravilima o visini iznosa za</w:t>
      </w:r>
      <w:r>
        <w:rPr>
          <w:spacing w:val="1"/>
          <w:sz w:val="24"/>
        </w:rPr>
        <w:t xml:space="preserve"> </w:t>
      </w:r>
      <w:r>
        <w:rPr>
          <w:sz w:val="24"/>
        </w:rPr>
        <w:t>takve</w:t>
      </w:r>
      <w:r>
        <w:rPr>
          <w:spacing w:val="-3"/>
          <w:sz w:val="24"/>
        </w:rPr>
        <w:t xml:space="preserve"> </w:t>
      </w:r>
      <w:r>
        <w:rPr>
          <w:sz w:val="24"/>
        </w:rPr>
        <w:t>naknade</w:t>
      </w:r>
      <w:r>
        <w:rPr>
          <w:spacing w:val="-1"/>
          <w:sz w:val="24"/>
        </w:rPr>
        <w:t xml:space="preserve"> </w:t>
      </w:r>
      <w:r>
        <w:rPr>
          <w:sz w:val="24"/>
        </w:rPr>
        <w:t>definiranima svakim zasebnim natječajem</w:t>
      </w:r>
      <w:r w:rsidR="0035156E">
        <w:rPr>
          <w:sz w:val="24"/>
        </w:rPr>
        <w:t>,</w:t>
      </w:r>
    </w:p>
    <w:p w14:paraId="6008DE0F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before="5"/>
        <w:ind w:right="120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kupnje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unajmljivanja</w:t>
      </w:r>
      <w:r>
        <w:rPr>
          <w:spacing w:val="1"/>
          <w:sz w:val="24"/>
        </w:rPr>
        <w:t xml:space="preserve"> </w:t>
      </w:r>
      <w:r>
        <w:rPr>
          <w:sz w:val="24"/>
        </w:rPr>
        <w:t>opreme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materijala</w:t>
      </w:r>
      <w:r>
        <w:rPr>
          <w:spacing w:val="1"/>
          <w:sz w:val="24"/>
        </w:rPr>
        <w:t xml:space="preserve"> </w:t>
      </w:r>
      <w:r>
        <w:rPr>
          <w:sz w:val="24"/>
        </w:rPr>
        <w:t>(novih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rabljenih)</w:t>
      </w:r>
      <w:r>
        <w:rPr>
          <w:spacing w:val="1"/>
          <w:sz w:val="24"/>
        </w:rPr>
        <w:t xml:space="preserve"> </w:t>
      </w:r>
      <w:r>
        <w:rPr>
          <w:sz w:val="24"/>
        </w:rPr>
        <w:t>namijenjenih</w:t>
      </w:r>
      <w:r>
        <w:rPr>
          <w:spacing w:val="19"/>
          <w:sz w:val="24"/>
        </w:rPr>
        <w:t xml:space="preserve"> </w:t>
      </w:r>
      <w:r>
        <w:rPr>
          <w:sz w:val="24"/>
        </w:rPr>
        <w:t>isključivo</w:t>
      </w:r>
      <w:r>
        <w:rPr>
          <w:spacing w:val="19"/>
          <w:sz w:val="24"/>
        </w:rPr>
        <w:t xml:space="preserve"> </w:t>
      </w:r>
      <w:r>
        <w:rPr>
          <w:sz w:val="24"/>
        </w:rPr>
        <w:t>za</w:t>
      </w:r>
      <w:r>
        <w:rPr>
          <w:spacing w:val="18"/>
          <w:sz w:val="24"/>
        </w:rPr>
        <w:t xml:space="preserve"> </w:t>
      </w:r>
      <w:r>
        <w:rPr>
          <w:sz w:val="24"/>
        </w:rPr>
        <w:t>program</w:t>
      </w:r>
      <w:r>
        <w:rPr>
          <w:spacing w:val="19"/>
          <w:sz w:val="24"/>
        </w:rPr>
        <w:t xml:space="preserve"> </w:t>
      </w:r>
      <w:r>
        <w:rPr>
          <w:sz w:val="24"/>
        </w:rPr>
        <w:t>ili</w:t>
      </w:r>
      <w:r>
        <w:rPr>
          <w:spacing w:val="19"/>
          <w:sz w:val="24"/>
        </w:rPr>
        <w:t xml:space="preserve"> </w:t>
      </w:r>
      <w:r>
        <w:rPr>
          <w:sz w:val="24"/>
        </w:rPr>
        <w:t>projekt,</w:t>
      </w:r>
      <w:r>
        <w:rPr>
          <w:spacing w:val="18"/>
          <w:sz w:val="24"/>
        </w:rPr>
        <w:t xml:space="preserve"> </w:t>
      </w:r>
      <w:r>
        <w:rPr>
          <w:sz w:val="24"/>
        </w:rPr>
        <w:t>te</w:t>
      </w:r>
      <w:r>
        <w:rPr>
          <w:spacing w:val="18"/>
          <w:sz w:val="24"/>
        </w:rPr>
        <w:t xml:space="preserve"> </w:t>
      </w:r>
      <w:r>
        <w:rPr>
          <w:sz w:val="24"/>
        </w:rPr>
        <w:t>troškovi</w:t>
      </w:r>
      <w:r>
        <w:rPr>
          <w:spacing w:val="19"/>
          <w:sz w:val="24"/>
        </w:rPr>
        <w:t xml:space="preserve"> </w:t>
      </w:r>
      <w:r>
        <w:rPr>
          <w:sz w:val="24"/>
        </w:rPr>
        <w:t>usluga</w:t>
      </w:r>
      <w:r>
        <w:rPr>
          <w:spacing w:val="18"/>
          <w:sz w:val="24"/>
        </w:rPr>
        <w:t xml:space="preserve"> </w:t>
      </w:r>
      <w:r>
        <w:rPr>
          <w:sz w:val="24"/>
        </w:rPr>
        <w:t>pod</w:t>
      </w:r>
      <w:r>
        <w:rPr>
          <w:spacing w:val="18"/>
          <w:sz w:val="24"/>
        </w:rPr>
        <w:t xml:space="preserve"> </w:t>
      </w:r>
      <w:r>
        <w:rPr>
          <w:sz w:val="24"/>
        </w:rPr>
        <w:t>uvjetom</w:t>
      </w:r>
      <w:r>
        <w:rPr>
          <w:spacing w:val="19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u skladu s</w:t>
      </w:r>
      <w:r>
        <w:rPr>
          <w:spacing w:val="-1"/>
          <w:sz w:val="24"/>
        </w:rPr>
        <w:t xml:space="preserve"> </w:t>
      </w:r>
      <w:r>
        <w:rPr>
          <w:sz w:val="24"/>
        </w:rPr>
        <w:t>tržišnim cijenama</w:t>
      </w:r>
      <w:r w:rsidR="0035156E">
        <w:rPr>
          <w:sz w:val="24"/>
        </w:rPr>
        <w:t>,</w:t>
      </w:r>
    </w:p>
    <w:p w14:paraId="4F3BBEFD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potrošne</w:t>
      </w:r>
      <w:r>
        <w:rPr>
          <w:spacing w:val="-2"/>
          <w:sz w:val="24"/>
        </w:rPr>
        <w:t xml:space="preserve"> </w:t>
      </w:r>
      <w:r>
        <w:rPr>
          <w:sz w:val="24"/>
        </w:rPr>
        <w:t>robe</w:t>
      </w:r>
      <w:r w:rsidR="0035156E">
        <w:rPr>
          <w:sz w:val="24"/>
        </w:rPr>
        <w:t>,</w:t>
      </w:r>
    </w:p>
    <w:p w14:paraId="421ACC12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line="293" w:lineRule="exact"/>
        <w:ind w:hanging="361"/>
        <w:rPr>
          <w:sz w:val="24"/>
        </w:rPr>
      </w:pPr>
      <w:r>
        <w:rPr>
          <w:sz w:val="24"/>
        </w:rPr>
        <w:t>troškovi</w:t>
      </w:r>
      <w:r>
        <w:rPr>
          <w:spacing w:val="-2"/>
          <w:sz w:val="24"/>
        </w:rPr>
        <w:t xml:space="preserve"> </w:t>
      </w:r>
      <w:r>
        <w:rPr>
          <w:sz w:val="24"/>
        </w:rPr>
        <w:t>podugovaranja</w:t>
      </w:r>
      <w:r w:rsidR="0035156E">
        <w:rPr>
          <w:sz w:val="24"/>
        </w:rPr>
        <w:t>,</w:t>
      </w:r>
    </w:p>
    <w:p w14:paraId="1913B86A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before="2" w:line="237" w:lineRule="auto"/>
        <w:ind w:right="115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izravno</w:t>
      </w:r>
      <w:r>
        <w:rPr>
          <w:spacing w:val="1"/>
          <w:sz w:val="24"/>
        </w:rPr>
        <w:t xml:space="preserve"> </w:t>
      </w:r>
      <w:r>
        <w:rPr>
          <w:sz w:val="24"/>
        </w:rPr>
        <w:t>proistječu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zahtjeva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1"/>
          <w:sz w:val="24"/>
        </w:rPr>
        <w:t xml:space="preserve"> </w:t>
      </w:r>
      <w:r>
        <w:rPr>
          <w:sz w:val="24"/>
        </w:rPr>
        <w:t>troškove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 usluga (informiranje, vrednovanje konkretno povezano s projektom,</w:t>
      </w:r>
      <w:r>
        <w:rPr>
          <w:spacing w:val="1"/>
          <w:sz w:val="24"/>
        </w:rPr>
        <w:t xml:space="preserve"> </w:t>
      </w:r>
      <w:r>
        <w:rPr>
          <w:sz w:val="24"/>
        </w:rPr>
        <w:t>revizija,</w:t>
      </w:r>
      <w:r>
        <w:rPr>
          <w:spacing w:val="-1"/>
          <w:sz w:val="24"/>
        </w:rPr>
        <w:t xml:space="preserve"> </w:t>
      </w:r>
      <w:r>
        <w:rPr>
          <w:sz w:val="24"/>
        </w:rPr>
        <w:t>umnožavanje, osiguranje, itd.),</w:t>
      </w:r>
    </w:p>
    <w:p w14:paraId="2496873D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troškovi</w:t>
      </w:r>
      <w:r>
        <w:rPr>
          <w:spacing w:val="-2"/>
          <w:sz w:val="24"/>
        </w:rPr>
        <w:t xml:space="preserve"> </w:t>
      </w:r>
      <w:r>
        <w:rPr>
          <w:sz w:val="24"/>
        </w:rPr>
        <w:t>smještaja,</w:t>
      </w:r>
      <w:r>
        <w:rPr>
          <w:spacing w:val="-1"/>
          <w:sz w:val="24"/>
        </w:rPr>
        <w:t xml:space="preserve"> </w:t>
      </w:r>
      <w:r w:rsidR="00F6474F">
        <w:rPr>
          <w:sz w:val="24"/>
        </w:rPr>
        <w:t>a</w:t>
      </w:r>
      <w:r>
        <w:rPr>
          <w:sz w:val="24"/>
        </w:rPr>
        <w:t>ko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neophodni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provedbu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</w:t>
      </w:r>
      <w:r w:rsidR="0035156E">
        <w:rPr>
          <w:sz w:val="24"/>
        </w:rPr>
        <w:t>,</w:t>
      </w:r>
    </w:p>
    <w:p w14:paraId="3DCEE2A3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line="293" w:lineRule="exact"/>
        <w:ind w:hanging="361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drugi</w:t>
      </w:r>
      <w:r>
        <w:rPr>
          <w:spacing w:val="-1"/>
          <w:sz w:val="24"/>
        </w:rPr>
        <w:t xml:space="preserve"> </w:t>
      </w: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vezani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provedbu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i/ili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</w:t>
      </w:r>
      <w:r w:rsidR="0035156E">
        <w:rPr>
          <w:sz w:val="24"/>
        </w:rPr>
        <w:t>.</w:t>
      </w:r>
    </w:p>
    <w:p w14:paraId="44D958E3" w14:textId="77777777" w:rsidR="00C723B3" w:rsidRDefault="00C723B3">
      <w:pPr>
        <w:spacing w:line="293" w:lineRule="exact"/>
        <w:jc w:val="both"/>
        <w:rPr>
          <w:sz w:val="24"/>
        </w:rPr>
        <w:sectPr w:rsidR="00C723B3">
          <w:pgSz w:w="11910" w:h="16840"/>
          <w:pgMar w:top="900" w:right="1300" w:bottom="1240" w:left="1160" w:header="0" w:footer="1056" w:gutter="0"/>
          <w:cols w:space="720"/>
        </w:sectPr>
      </w:pPr>
    </w:p>
    <w:p w14:paraId="6133D5DA" w14:textId="77777777" w:rsidR="00C723B3" w:rsidRDefault="0050316C" w:rsidP="0035156E">
      <w:pPr>
        <w:pStyle w:val="Tijeloteksta"/>
        <w:spacing w:before="67"/>
        <w:ind w:left="114"/>
      </w:pPr>
      <w:r>
        <w:lastRenderedPageBreak/>
        <w:t>U</w:t>
      </w:r>
      <w:r>
        <w:rPr>
          <w:spacing w:val="-3"/>
        </w:rPr>
        <w:t xml:space="preserve"> </w:t>
      </w:r>
      <w:r>
        <w:t>proračunu</w:t>
      </w:r>
      <w:r>
        <w:rPr>
          <w:spacing w:val="58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prijavljuje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natječaj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smiju</w:t>
      </w:r>
      <w:r>
        <w:rPr>
          <w:spacing w:val="-1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uvršteni</w:t>
      </w:r>
      <w:r>
        <w:rPr>
          <w:spacing w:val="-1"/>
        </w:rPr>
        <w:t xml:space="preserve"> </w:t>
      </w:r>
      <w:r>
        <w:t>sljedeći</w:t>
      </w:r>
      <w:r>
        <w:rPr>
          <w:spacing w:val="-1"/>
        </w:rPr>
        <w:t xml:space="preserve"> </w:t>
      </w:r>
      <w:r>
        <w:t>troškovi:</w:t>
      </w:r>
    </w:p>
    <w:p w14:paraId="1CA000C9" w14:textId="77777777" w:rsidR="00C723B3" w:rsidRDefault="0050316C">
      <w:pPr>
        <w:pStyle w:val="Odlomakpopisa"/>
        <w:numPr>
          <w:ilvl w:val="0"/>
          <w:numId w:val="1"/>
        </w:numPr>
        <w:tabs>
          <w:tab w:val="left" w:pos="977"/>
        </w:tabs>
        <w:spacing w:before="1"/>
        <w:ind w:right="118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konverzije,</w:t>
      </w:r>
      <w:r>
        <w:rPr>
          <w:spacing w:val="1"/>
          <w:sz w:val="24"/>
        </w:rPr>
        <w:t xml:space="preserve"> </w:t>
      </w:r>
      <w:r>
        <w:rPr>
          <w:sz w:val="24"/>
        </w:rPr>
        <w:t>naknade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gubici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tečajnim</w:t>
      </w:r>
      <w:r>
        <w:rPr>
          <w:spacing w:val="1"/>
          <w:sz w:val="24"/>
        </w:rPr>
        <w:t xml:space="preserve"> </w:t>
      </w:r>
      <w:r>
        <w:rPr>
          <w:sz w:val="24"/>
        </w:rPr>
        <w:t>razlikama</w:t>
      </w:r>
      <w:r>
        <w:rPr>
          <w:spacing w:val="1"/>
          <w:sz w:val="24"/>
        </w:rPr>
        <w:t xml:space="preserve"> </w:t>
      </w:r>
      <w:r>
        <w:rPr>
          <w:sz w:val="24"/>
        </w:rPr>
        <w:t>vezani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1"/>
          <w:sz w:val="24"/>
        </w:rPr>
        <w:t xml:space="preserve"> </w:t>
      </w:r>
      <w:r>
        <w:rPr>
          <w:sz w:val="24"/>
        </w:rPr>
        <w:t>bilo</w:t>
      </w:r>
      <w:r>
        <w:rPr>
          <w:spacing w:val="60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devizni</w:t>
      </w:r>
      <w:r>
        <w:rPr>
          <w:spacing w:val="-1"/>
          <w:sz w:val="24"/>
        </w:rPr>
        <w:t xml:space="preserve"> </w:t>
      </w:r>
      <w:r>
        <w:rPr>
          <w:sz w:val="24"/>
        </w:rPr>
        <w:t>račun kao i</w:t>
      </w:r>
      <w:r>
        <w:rPr>
          <w:spacing w:val="-1"/>
          <w:sz w:val="24"/>
        </w:rPr>
        <w:t xml:space="preserve"> </w:t>
      </w:r>
      <w:r>
        <w:rPr>
          <w:sz w:val="24"/>
        </w:rPr>
        <w:t>drugi čisto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 izdaci;</w:t>
      </w:r>
    </w:p>
    <w:p w14:paraId="414AEAC6" w14:textId="77777777" w:rsidR="00C723B3" w:rsidRDefault="0050316C">
      <w:pPr>
        <w:pStyle w:val="Odlomakpopisa"/>
        <w:numPr>
          <w:ilvl w:val="0"/>
          <w:numId w:val="1"/>
        </w:numPr>
        <w:tabs>
          <w:tab w:val="left" w:pos="977"/>
        </w:tabs>
        <w:spacing w:before="1"/>
        <w:ind w:right="120"/>
        <w:rPr>
          <w:sz w:val="24"/>
        </w:rPr>
      </w:pPr>
      <w:r>
        <w:rPr>
          <w:sz w:val="24"/>
        </w:rPr>
        <w:t>dugovi udruge koji su nastali bez obzira iz kojih razloga, troškovi kamata, kao ni</w:t>
      </w:r>
      <w:r>
        <w:rPr>
          <w:spacing w:val="1"/>
          <w:sz w:val="24"/>
        </w:rPr>
        <w:t xml:space="preserve"> </w:t>
      </w:r>
      <w:r>
        <w:rPr>
          <w:sz w:val="24"/>
        </w:rPr>
        <w:t>aktivnosti koje spadaju u redovitu djelatnost udruge (primjerice troškovi održavanja</w:t>
      </w:r>
      <w:r>
        <w:rPr>
          <w:spacing w:val="1"/>
          <w:sz w:val="24"/>
        </w:rPr>
        <w:t xml:space="preserve"> </w:t>
      </w:r>
      <w:r>
        <w:rPr>
          <w:sz w:val="24"/>
        </w:rPr>
        <w:t>skupštine</w:t>
      </w:r>
      <w:r>
        <w:rPr>
          <w:spacing w:val="-1"/>
          <w:sz w:val="24"/>
        </w:rPr>
        <w:t xml:space="preserve"> </w:t>
      </w:r>
      <w:r>
        <w:rPr>
          <w:sz w:val="24"/>
        </w:rPr>
        <w:t>udruge, upravnog</w:t>
      </w:r>
      <w:r>
        <w:rPr>
          <w:spacing w:val="-3"/>
          <w:sz w:val="24"/>
        </w:rPr>
        <w:t xml:space="preserve"> </w:t>
      </w:r>
      <w:r>
        <w:rPr>
          <w:sz w:val="24"/>
        </w:rPr>
        <w:t>odbora</w:t>
      </w:r>
      <w:r>
        <w:rPr>
          <w:spacing w:val="-1"/>
          <w:sz w:val="24"/>
        </w:rPr>
        <w:t xml:space="preserve"> </w:t>
      </w:r>
      <w:r>
        <w:rPr>
          <w:sz w:val="24"/>
        </w:rPr>
        <w:t>udruge</w:t>
      </w:r>
      <w:r>
        <w:rPr>
          <w:spacing w:val="-1"/>
          <w:sz w:val="24"/>
        </w:rPr>
        <w:t xml:space="preserve"> </w:t>
      </w:r>
      <w:r>
        <w:rPr>
          <w:sz w:val="24"/>
        </w:rPr>
        <w:t>i slično);</w:t>
      </w:r>
    </w:p>
    <w:p w14:paraId="721D79E7" w14:textId="77777777" w:rsidR="00C723B3" w:rsidRDefault="0050316C">
      <w:pPr>
        <w:pStyle w:val="Odlomakpopisa"/>
        <w:numPr>
          <w:ilvl w:val="0"/>
          <w:numId w:val="1"/>
        </w:numPr>
        <w:tabs>
          <w:tab w:val="left" w:pos="977"/>
        </w:tabs>
        <w:ind w:right="116"/>
        <w:rPr>
          <w:sz w:val="24"/>
        </w:rPr>
      </w:pPr>
      <w:r>
        <w:rPr>
          <w:sz w:val="24"/>
        </w:rPr>
        <w:t>PDV, osim PDV-a koji je prihvatljiv kao trošak sukladno nacionalnom zakonodavstvu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35156E">
        <w:rPr>
          <w:sz w:val="24"/>
        </w:rPr>
        <w:t>PDV-u;</w:t>
      </w:r>
    </w:p>
    <w:p w14:paraId="6FDA9A29" w14:textId="77777777" w:rsidR="00C723B3" w:rsidRDefault="0050316C">
      <w:pPr>
        <w:pStyle w:val="Odlomakpopisa"/>
        <w:numPr>
          <w:ilvl w:val="0"/>
          <w:numId w:val="1"/>
        </w:numPr>
        <w:tabs>
          <w:tab w:val="left" w:pos="976"/>
          <w:tab w:val="left" w:pos="977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troškovi</w:t>
      </w:r>
      <w:r>
        <w:rPr>
          <w:spacing w:val="-2"/>
          <w:sz w:val="24"/>
        </w:rPr>
        <w:t xml:space="preserve"> </w:t>
      </w:r>
      <w:r>
        <w:rPr>
          <w:sz w:val="24"/>
        </w:rPr>
        <w:t>ugostiteljskih</w:t>
      </w:r>
      <w:r>
        <w:rPr>
          <w:spacing w:val="-2"/>
          <w:sz w:val="24"/>
        </w:rPr>
        <w:t xml:space="preserve"> </w:t>
      </w:r>
      <w:r>
        <w:rPr>
          <w:sz w:val="24"/>
        </w:rPr>
        <w:t>usluga</w:t>
      </w:r>
      <w:r w:rsidR="0035156E">
        <w:rPr>
          <w:sz w:val="24"/>
        </w:rPr>
        <w:t>.</w:t>
      </w:r>
    </w:p>
    <w:p w14:paraId="305911DA" w14:textId="77777777" w:rsidR="00C723B3" w:rsidRDefault="00C723B3">
      <w:pPr>
        <w:pStyle w:val="Tijeloteksta"/>
        <w:spacing w:before="2"/>
        <w:ind w:left="0"/>
      </w:pPr>
    </w:p>
    <w:p w14:paraId="640EB4E1" w14:textId="77777777" w:rsidR="00C723B3" w:rsidRDefault="0050316C">
      <w:pPr>
        <w:pStyle w:val="Tijeloteksta"/>
        <w:spacing w:line="482" w:lineRule="auto"/>
        <w:ind w:left="3326" w:right="3184"/>
        <w:jc w:val="center"/>
      </w:pPr>
      <w:r>
        <w:rPr>
          <w:color w:val="171717"/>
        </w:rPr>
        <w:t>Plaćanje i modeli plaćanja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15.</w:t>
      </w:r>
    </w:p>
    <w:p w14:paraId="233E1007" w14:textId="77777777" w:rsidR="00C723B3" w:rsidRDefault="0050316C">
      <w:pPr>
        <w:pStyle w:val="Tijeloteksta"/>
        <w:spacing w:before="2"/>
        <w:jc w:val="both"/>
      </w:pPr>
      <w:r>
        <w:rPr>
          <w:color w:val="171717"/>
        </w:rPr>
        <w:t>Primjenjuje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model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plaćanja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ugovoren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Ugovorom.</w:t>
      </w:r>
    </w:p>
    <w:p w14:paraId="1EF9B2CA" w14:textId="77777777" w:rsidR="00C723B3" w:rsidRDefault="00C723B3">
      <w:pPr>
        <w:pStyle w:val="Tijeloteksta"/>
        <w:spacing w:before="5"/>
        <w:ind w:left="0"/>
      </w:pPr>
    </w:p>
    <w:p w14:paraId="6C4CA57B" w14:textId="77777777" w:rsidR="00C723B3" w:rsidRDefault="00BE106C">
      <w:pPr>
        <w:pStyle w:val="Tijeloteksta"/>
        <w:ind w:right="113"/>
        <w:jc w:val="both"/>
      </w:pPr>
      <w:r>
        <w:rPr>
          <w:color w:val="171717"/>
        </w:rPr>
        <w:t>Općina Donji Kraljevec</w:t>
      </w:r>
      <w:r w:rsidR="0050316C">
        <w:rPr>
          <w:color w:val="171717"/>
        </w:rPr>
        <w:t xml:space="preserve"> prekida rok za isplatu sredstava Korisniku obavještavanjem Korisnika da je zahtjev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za isplatom neprihvatljiv, ili zato što dani iznos još nije dospio ili zato što nije priložena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potrebna dokumentacija, uključujući provjere u sjedištu Korisnika kako bi se utvrdilo da li je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trošak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prihvatljiv.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Rok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za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isplatu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počinje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ponovno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teći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dan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evidentiranja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pravilno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formuliranog</w:t>
      </w:r>
      <w:r w:rsidR="0050316C">
        <w:rPr>
          <w:color w:val="171717"/>
          <w:spacing w:val="-4"/>
        </w:rPr>
        <w:t xml:space="preserve"> </w:t>
      </w:r>
      <w:r w:rsidR="0050316C">
        <w:rPr>
          <w:color w:val="171717"/>
        </w:rPr>
        <w:t>zahtjeva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za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isplatom.</w:t>
      </w:r>
    </w:p>
    <w:p w14:paraId="53753F11" w14:textId="77777777" w:rsidR="00C723B3" w:rsidRDefault="00C723B3">
      <w:pPr>
        <w:pStyle w:val="Tijeloteksta"/>
        <w:spacing w:before="3"/>
        <w:ind w:left="0"/>
      </w:pPr>
    </w:p>
    <w:p w14:paraId="540151DB" w14:textId="77777777" w:rsidR="00C723B3" w:rsidRDefault="0050316C">
      <w:pPr>
        <w:pStyle w:val="Tijeloteksta"/>
        <w:ind w:right="113"/>
        <w:jc w:val="both"/>
      </w:pPr>
      <w:r>
        <w:rPr>
          <w:color w:val="171717"/>
        </w:rPr>
        <w:t>U slučaju da je postupak dodjele ili izvršenja Ugovora narušen značajnim nepravilnostima 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prijevarom počinjenim od strane Korisnika,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će obustaviti plaćanja, odnosno tražit će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povrat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već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uplaćenih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sredstva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neopravdano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utrošena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razmjerno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ozbiljnosti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nepravilnosti ili prijevare.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može također obustaviti plaćanja u slučajevima u kojima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se osnovano sumnja ili su utvrđene nepravilnosti ili prijevare koje je izvršio Korisnik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provedbi drugog Ugovora koji se financira iz javnih izvora, a koji mogu utjecati na učinke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postojećeg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Ugovora.</w:t>
      </w:r>
    </w:p>
    <w:p w14:paraId="51AE20DD" w14:textId="77777777" w:rsidR="00C723B3" w:rsidRDefault="00C723B3" w:rsidP="00F6474F">
      <w:pPr>
        <w:pStyle w:val="Tijeloteksta"/>
        <w:ind w:left="0"/>
      </w:pPr>
    </w:p>
    <w:p w14:paraId="202FA41D" w14:textId="77777777" w:rsidR="00C723B3" w:rsidRDefault="0050316C" w:rsidP="00F6474F">
      <w:pPr>
        <w:pStyle w:val="Tijeloteksta"/>
        <w:spacing w:line="485" w:lineRule="auto"/>
        <w:ind w:left="255" w:right="-45"/>
        <w:jc w:val="both"/>
      </w:pPr>
      <w:r>
        <w:rPr>
          <w:color w:val="171717"/>
        </w:rPr>
        <w:t xml:space="preserve">Zadnji dan roka za isplatu je dan isplate sredstava s računa </w:t>
      </w:r>
      <w:r w:rsidR="00112FE7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>.</w:t>
      </w:r>
      <w:r>
        <w:rPr>
          <w:color w:val="171717"/>
          <w:spacing w:val="-57"/>
        </w:rPr>
        <w:t xml:space="preserve"> </w:t>
      </w:r>
      <w:r w:rsidR="00112FE7">
        <w:rPr>
          <w:color w:val="171717"/>
        </w:rPr>
        <w:t>Općina Donji Kraljevec</w:t>
      </w:r>
      <w:r>
        <w:rPr>
          <w:color w:val="171717"/>
        </w:rPr>
        <w:t xml:space="preserve"> će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uplate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 xml:space="preserve">izvršiti u </w:t>
      </w:r>
      <w:r w:rsidR="00112FE7">
        <w:rPr>
          <w:color w:val="171717"/>
        </w:rPr>
        <w:t>eurima</w:t>
      </w:r>
      <w:r>
        <w:rPr>
          <w:color w:val="171717"/>
        </w:rPr>
        <w:t>.</w:t>
      </w:r>
    </w:p>
    <w:p w14:paraId="5EB7C09A" w14:textId="77777777" w:rsidR="00C723B3" w:rsidRDefault="0050316C">
      <w:pPr>
        <w:pStyle w:val="Tijeloteksta"/>
        <w:spacing w:line="484" w:lineRule="auto"/>
        <w:ind w:left="4272" w:right="2783" w:hanging="1337"/>
      </w:pPr>
      <w:r>
        <w:rPr>
          <w:color w:val="171717"/>
        </w:rPr>
        <w:t>Računi, tehničke i financijske provjere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16.</w:t>
      </w:r>
    </w:p>
    <w:p w14:paraId="4A64CC81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>Korisnik će voditi precizne i redovite evidencije vezane uz provođenje Programa/Projekta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koristeći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odgovarajuće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računovodstvene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sustave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sukladno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propisima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računovodstvu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neprofitnih organizacija. Korisnik će osigurati da svi izvještaji u skladu s člankom 38. Uredbe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bude primjereno i jednostavno usklađeni i s računovodstvenim i knjigovodstvenim sustavom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Korisnika i temeljnim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računovodstvenim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 drugim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relevantnim evidencijama. U tu svrhu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 će pripremiti i održavati odgovarajuća usuglašavanja, prateće planove, analize 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preglede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po stavkama za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nadzor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 provjeru.</w:t>
      </w:r>
    </w:p>
    <w:p w14:paraId="180654AC" w14:textId="77777777" w:rsidR="00C723B3" w:rsidRDefault="00C723B3">
      <w:pPr>
        <w:pStyle w:val="Tijeloteksta"/>
        <w:spacing w:before="10"/>
        <w:ind w:left="0"/>
        <w:rPr>
          <w:sz w:val="23"/>
        </w:rPr>
      </w:pPr>
    </w:p>
    <w:p w14:paraId="45EAFBDD" w14:textId="77777777" w:rsidR="00C723B3" w:rsidRDefault="0050316C" w:rsidP="00112FE7">
      <w:pPr>
        <w:pStyle w:val="Tijeloteksta"/>
        <w:ind w:left="255" w:right="-48"/>
        <w:jc w:val="both"/>
      </w:pPr>
      <w:r>
        <w:rPr>
          <w:color w:val="171717"/>
        </w:rPr>
        <w:t xml:space="preserve">Korisnik je obvezan omogućiti </w:t>
      </w:r>
      <w:r w:rsidR="006D6596">
        <w:rPr>
          <w:color w:val="171717"/>
        </w:rPr>
        <w:t>Općini</w:t>
      </w:r>
      <w:r w:rsidR="00112FE7">
        <w:rPr>
          <w:color w:val="171717"/>
        </w:rPr>
        <w:t xml:space="preserve"> Donji Kraljevec</w:t>
      </w:r>
      <w:r>
        <w:rPr>
          <w:color w:val="171717"/>
        </w:rPr>
        <w:t>, inspektorima proračunskog nadzora Ministarstva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financija i svim vanjskim revizorima koji vrše provjere sukladno članku 51. stavku 5. Uredbe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provjere,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ispitivanjem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dokumenata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putem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kontrola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licu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mjesta,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provođenje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51"/>
        </w:rPr>
        <w:t xml:space="preserve"> </w:t>
      </w:r>
      <w:r>
        <w:rPr>
          <w:color w:val="171717"/>
        </w:rPr>
        <w:t>po</w:t>
      </w:r>
      <w:r>
        <w:rPr>
          <w:color w:val="171717"/>
          <w:spacing w:val="51"/>
        </w:rPr>
        <w:t xml:space="preserve"> </w:t>
      </w:r>
      <w:r>
        <w:rPr>
          <w:color w:val="171717"/>
        </w:rPr>
        <w:t>potrebi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izvrše</w:t>
      </w:r>
      <w:r>
        <w:rPr>
          <w:color w:val="171717"/>
          <w:spacing w:val="50"/>
        </w:rPr>
        <w:t xml:space="preserve"> </w:t>
      </w:r>
      <w:r>
        <w:rPr>
          <w:color w:val="171717"/>
        </w:rPr>
        <w:t>reviziju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48"/>
        </w:rPr>
        <w:t xml:space="preserve"> </w:t>
      </w:r>
      <w:r>
        <w:rPr>
          <w:color w:val="171717"/>
        </w:rPr>
        <w:t>temelju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prateće</w:t>
      </w:r>
      <w:r>
        <w:rPr>
          <w:color w:val="171717"/>
          <w:spacing w:val="52"/>
        </w:rPr>
        <w:t xml:space="preserve"> </w:t>
      </w:r>
      <w:r>
        <w:rPr>
          <w:color w:val="171717"/>
        </w:rPr>
        <w:t>dokumentacije</w:t>
      </w:r>
      <w:r>
        <w:rPr>
          <w:color w:val="171717"/>
          <w:spacing w:val="48"/>
        </w:rPr>
        <w:t xml:space="preserve"> </w:t>
      </w:r>
      <w:r>
        <w:rPr>
          <w:color w:val="171717"/>
        </w:rPr>
        <w:t>za</w:t>
      </w:r>
    </w:p>
    <w:p w14:paraId="62CD1BA9" w14:textId="77777777" w:rsidR="00C723B3" w:rsidRDefault="00112FE7" w:rsidP="00112FE7">
      <w:pPr>
        <w:pStyle w:val="Tijeloteksta"/>
        <w:ind w:left="255" w:right="123"/>
        <w:jc w:val="both"/>
      </w:pPr>
      <w:r>
        <w:rPr>
          <w:color w:val="171717"/>
        </w:rPr>
        <w:t>r</w:t>
      </w:r>
      <w:r w:rsidR="0050316C">
        <w:rPr>
          <w:color w:val="171717"/>
        </w:rPr>
        <w:t>ačunovodstvene</w:t>
      </w:r>
      <w:r w:rsidR="0050316C">
        <w:rPr>
          <w:color w:val="171717"/>
          <w:spacing w:val="24"/>
        </w:rPr>
        <w:t xml:space="preserve"> </w:t>
      </w:r>
      <w:r w:rsidR="0050316C">
        <w:rPr>
          <w:color w:val="171717"/>
        </w:rPr>
        <w:t>evidencije,</w:t>
      </w:r>
      <w:r w:rsidR="0050316C">
        <w:rPr>
          <w:color w:val="171717"/>
          <w:spacing w:val="25"/>
        </w:rPr>
        <w:t xml:space="preserve"> </w:t>
      </w:r>
      <w:r w:rsidR="0050316C">
        <w:rPr>
          <w:color w:val="171717"/>
        </w:rPr>
        <w:t>računovodstvene</w:t>
      </w:r>
      <w:r w:rsidR="0050316C">
        <w:rPr>
          <w:color w:val="171717"/>
          <w:spacing w:val="24"/>
        </w:rPr>
        <w:t xml:space="preserve"> </w:t>
      </w:r>
      <w:r w:rsidR="0050316C">
        <w:rPr>
          <w:color w:val="171717"/>
        </w:rPr>
        <w:t>dokumente</w:t>
      </w:r>
      <w:r w:rsidR="0050316C">
        <w:rPr>
          <w:color w:val="171717"/>
          <w:spacing w:val="25"/>
        </w:rPr>
        <w:t xml:space="preserve"> </w:t>
      </w:r>
      <w:r w:rsidR="0050316C">
        <w:rPr>
          <w:color w:val="171717"/>
        </w:rPr>
        <w:t>i</w:t>
      </w:r>
      <w:r w:rsidR="0050316C">
        <w:rPr>
          <w:color w:val="171717"/>
          <w:spacing w:val="25"/>
        </w:rPr>
        <w:t xml:space="preserve"> </w:t>
      </w:r>
      <w:r w:rsidR="0050316C">
        <w:rPr>
          <w:color w:val="171717"/>
        </w:rPr>
        <w:t>sve</w:t>
      </w:r>
      <w:r w:rsidR="0050316C">
        <w:rPr>
          <w:color w:val="171717"/>
          <w:spacing w:val="24"/>
        </w:rPr>
        <w:t xml:space="preserve"> </w:t>
      </w:r>
      <w:r w:rsidR="0050316C">
        <w:rPr>
          <w:color w:val="171717"/>
        </w:rPr>
        <w:t>ostale</w:t>
      </w:r>
      <w:r w:rsidR="0050316C">
        <w:rPr>
          <w:color w:val="171717"/>
          <w:spacing w:val="26"/>
        </w:rPr>
        <w:t xml:space="preserve"> </w:t>
      </w:r>
      <w:r w:rsidR="0050316C">
        <w:rPr>
          <w:color w:val="171717"/>
        </w:rPr>
        <w:t>dokumente</w:t>
      </w:r>
      <w:r w:rsidR="0050316C">
        <w:rPr>
          <w:color w:val="171717"/>
          <w:spacing w:val="25"/>
        </w:rPr>
        <w:t xml:space="preserve"> </w:t>
      </w:r>
      <w:r w:rsidR="0050316C">
        <w:rPr>
          <w:color w:val="171717"/>
        </w:rPr>
        <w:t>relevantne</w:t>
      </w:r>
      <w:r w:rsidR="0050316C">
        <w:rPr>
          <w:color w:val="171717"/>
          <w:spacing w:val="-58"/>
        </w:rPr>
        <w:t xml:space="preserve"> </w:t>
      </w:r>
      <w:r w:rsidR="0050316C">
        <w:rPr>
          <w:color w:val="171717"/>
        </w:rPr>
        <w:t>za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financiranje Programa/Projekta, i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u razdoblju od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pet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godina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nakon završne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isplate.</w:t>
      </w:r>
    </w:p>
    <w:p w14:paraId="71AAFC15" w14:textId="77777777" w:rsidR="00C723B3" w:rsidRDefault="00C723B3">
      <w:pPr>
        <w:pStyle w:val="Tijeloteksta"/>
        <w:spacing w:before="3"/>
        <w:ind w:left="0"/>
      </w:pPr>
    </w:p>
    <w:p w14:paraId="47959BBA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>Korisnik će dopustiti proračunskom nadzoru i svim vanjskim revizorima koji vrše nadzor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temeljem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članka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51.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stavka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5.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Uredbe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članka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39.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Pravilnika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da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licu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mjesta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izvrše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provjere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i nadzor u skladu s postupcima sadržanim u važećim propisima za zaštitu financijskih interesa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Republike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Hrvatske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prevara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drugih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nepravilnosti.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Radi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toga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će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omogućiti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pristup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osoblju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predstavnicima</w:t>
      </w:r>
      <w:r>
        <w:rPr>
          <w:color w:val="171717"/>
          <w:spacing w:val="1"/>
        </w:rPr>
        <w:t xml:space="preserve"> </w:t>
      </w:r>
      <w:r w:rsidR="006D6596">
        <w:rPr>
          <w:color w:val="171717"/>
        </w:rPr>
        <w:t>Općine</w:t>
      </w:r>
      <w:r w:rsidR="00112FE7">
        <w:rPr>
          <w:color w:val="171717"/>
        </w:rPr>
        <w:t xml:space="preserve"> Donji Kraljevec</w:t>
      </w:r>
      <w:r>
        <w:rPr>
          <w:color w:val="171717"/>
        </w:rPr>
        <w:t>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proračunskom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nadzoru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kao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vanjskim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revizorima koji vrše provjere i nadzor sukladno članku 51. stavku 5. Uredbe objektima 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lokacijama na kojima se provodi Program</w:t>
      </w:r>
      <w:r w:rsidR="004D18F2">
        <w:rPr>
          <w:color w:val="171717"/>
        </w:rPr>
        <w:t>/Projekt</w:t>
      </w:r>
      <w:r>
        <w:rPr>
          <w:color w:val="171717"/>
        </w:rPr>
        <w:t>, uključujući njegovim informatičkim sustavima te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dokumentima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bazama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podataka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vezanim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tehničko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financijsko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upravljanje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Programom/Projektom te poduzeti sve mjere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olakša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njihov rad.</w:t>
      </w:r>
    </w:p>
    <w:p w14:paraId="51841033" w14:textId="77777777" w:rsidR="00C723B3" w:rsidRDefault="00C723B3">
      <w:pPr>
        <w:pStyle w:val="Tijeloteksta"/>
        <w:spacing w:before="5"/>
        <w:ind w:left="0"/>
      </w:pPr>
    </w:p>
    <w:p w14:paraId="526E685E" w14:textId="77777777" w:rsidR="00C723B3" w:rsidRDefault="0050316C">
      <w:pPr>
        <w:pStyle w:val="Tijeloteksta"/>
        <w:ind w:right="119"/>
        <w:jc w:val="both"/>
      </w:pPr>
      <w:r>
        <w:rPr>
          <w:color w:val="171717"/>
        </w:rPr>
        <w:t>Pristup omogućen predstavnicima</w:t>
      </w:r>
      <w:r>
        <w:rPr>
          <w:color w:val="171717"/>
          <w:spacing w:val="1"/>
        </w:rPr>
        <w:t xml:space="preserve"> </w:t>
      </w:r>
      <w:r w:rsidR="006D6596">
        <w:rPr>
          <w:color w:val="171717"/>
        </w:rPr>
        <w:t>Općine</w:t>
      </w:r>
      <w:r w:rsidR="00112FE7">
        <w:rPr>
          <w:color w:val="171717"/>
        </w:rPr>
        <w:t xml:space="preserve"> Donji Kraljevec</w:t>
      </w:r>
      <w:r>
        <w:rPr>
          <w:color w:val="171717"/>
        </w:rPr>
        <w:t>, proračunskom nadzoru, kao i svim vanjskim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revizorima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vrše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provjere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nadzor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skladu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člankom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51.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stavkom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5.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Uredbe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temeljit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će</w:t>
      </w:r>
      <w:r w:rsidR="00F6474F">
        <w:rPr>
          <w:color w:val="171717"/>
        </w:rPr>
        <w:t xml:space="preserve"> 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povjerljivosti u odnosu 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treće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strane.</w:t>
      </w:r>
    </w:p>
    <w:p w14:paraId="70A6B0F1" w14:textId="77777777" w:rsidR="00C723B3" w:rsidRDefault="00C723B3">
      <w:pPr>
        <w:pStyle w:val="Tijeloteksta"/>
        <w:spacing w:before="5"/>
        <w:ind w:left="0"/>
      </w:pPr>
    </w:p>
    <w:p w14:paraId="45DF02BD" w14:textId="77777777" w:rsidR="00C723B3" w:rsidRDefault="0050316C">
      <w:pPr>
        <w:pStyle w:val="Tijeloteksta"/>
        <w:ind w:right="115"/>
        <w:jc w:val="both"/>
      </w:pPr>
      <w:r>
        <w:rPr>
          <w:color w:val="171717"/>
        </w:rPr>
        <w:t>Svi dokumenti vezani uz Program/Projekt moraju biti lako dostupni i arhivirani na način koji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omogućuje jednostavan pregled, a Korisnik je dužan obavijestiti </w:t>
      </w:r>
      <w:r w:rsidR="00112FE7">
        <w:rPr>
          <w:color w:val="171717"/>
        </w:rPr>
        <w:t>Općin</w:t>
      </w:r>
      <w:r w:rsidR="006D6596">
        <w:rPr>
          <w:color w:val="171717"/>
        </w:rPr>
        <w:t>u</w:t>
      </w:r>
      <w:r w:rsidR="00112FE7">
        <w:rPr>
          <w:color w:val="171717"/>
        </w:rPr>
        <w:t xml:space="preserve"> Donji Kraljevec</w:t>
      </w:r>
      <w:r>
        <w:rPr>
          <w:color w:val="171717"/>
        </w:rPr>
        <w:t xml:space="preserve"> o njihovoj točnoj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lokaciji.</w:t>
      </w:r>
    </w:p>
    <w:p w14:paraId="1778E9CC" w14:textId="77777777" w:rsidR="00C723B3" w:rsidRDefault="00C723B3">
      <w:pPr>
        <w:pStyle w:val="Tijeloteksta"/>
        <w:spacing w:before="3"/>
        <w:ind w:left="0"/>
      </w:pPr>
    </w:p>
    <w:p w14:paraId="14AE087C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Prava</w:t>
      </w:r>
      <w:r>
        <w:rPr>
          <w:color w:val="171717"/>
          <w:spacing w:val="1"/>
        </w:rPr>
        <w:t xml:space="preserve"> </w:t>
      </w:r>
      <w:r w:rsidR="006D6596">
        <w:rPr>
          <w:color w:val="171717"/>
        </w:rPr>
        <w:t>Općine</w:t>
      </w:r>
      <w:r w:rsidR="00112FE7">
        <w:rPr>
          <w:color w:val="171717"/>
        </w:rPr>
        <w:t xml:space="preserve"> Donji Kraljevec</w:t>
      </w:r>
      <w:r>
        <w:rPr>
          <w:color w:val="171717"/>
        </w:rPr>
        <w:t>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proračunskog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nadzora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kao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vanjskih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revizora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vrše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provjere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sukladno članku 51. stavku 5. Uredbe i članku 39. Pravilnika, na obavljanje revizija, nadzora i</w:t>
      </w:r>
      <w:r>
        <w:rPr>
          <w:color w:val="171717"/>
          <w:spacing w:val="-57"/>
        </w:rPr>
        <w:t xml:space="preserve"> </w:t>
      </w:r>
      <w:r w:rsidR="00F6474F">
        <w:rPr>
          <w:color w:val="171717"/>
          <w:spacing w:val="-57"/>
        </w:rPr>
        <w:t xml:space="preserve"> </w:t>
      </w:r>
      <w:r>
        <w:rPr>
          <w:color w:val="171717"/>
        </w:rPr>
        <w:t>provjera jednako se primjenjuju pod istim uvjetima i prema istim pravilima u odnosu 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partnere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i podugovarače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Korisnika.</w:t>
      </w:r>
    </w:p>
    <w:p w14:paraId="73883A8F" w14:textId="77777777" w:rsidR="00C723B3" w:rsidRDefault="00C723B3">
      <w:pPr>
        <w:pStyle w:val="Tijeloteksta"/>
        <w:spacing w:before="4"/>
        <w:ind w:left="0"/>
      </w:pPr>
    </w:p>
    <w:p w14:paraId="4C3B8505" w14:textId="77777777" w:rsidR="00C723B3" w:rsidRDefault="0050316C">
      <w:pPr>
        <w:pStyle w:val="Tijeloteksta"/>
        <w:spacing w:before="1"/>
        <w:ind w:right="117"/>
        <w:jc w:val="both"/>
      </w:pPr>
      <w:r>
        <w:rPr>
          <w:color w:val="171717"/>
        </w:rPr>
        <w:t>Pored izvještaja navedenih u članku 38. Uredbe i članku 26. Pravilnika, dokumenti navedeni u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stavku 2. ovoga članka uključuju računovodstvenu evidenciju iz računovodstvenog sustava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Korisnika, dokaze o postupcima nabave, obvezama, isporučenim uslugama, primitku roba,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završetku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radova,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kupnji,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uplatama,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troškovima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goriva,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evidenciju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zaposlenicima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njihovim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plaćama.</w:t>
      </w:r>
    </w:p>
    <w:p w14:paraId="226B0170" w14:textId="77777777" w:rsidR="00C723B3" w:rsidRDefault="00C723B3">
      <w:pPr>
        <w:pStyle w:val="Tijeloteksta"/>
        <w:spacing w:before="2"/>
        <w:ind w:left="0"/>
      </w:pPr>
    </w:p>
    <w:p w14:paraId="7E22D962" w14:textId="77777777" w:rsidR="00112FE7" w:rsidRDefault="0050316C" w:rsidP="00112FE7">
      <w:pPr>
        <w:pStyle w:val="Tijeloteksta"/>
        <w:spacing w:line="485" w:lineRule="auto"/>
        <w:ind w:left="0" w:right="-48"/>
        <w:jc w:val="center"/>
        <w:rPr>
          <w:color w:val="171717"/>
        </w:rPr>
      </w:pPr>
      <w:r>
        <w:rPr>
          <w:color w:val="171717"/>
        </w:rPr>
        <w:t xml:space="preserve">Konačan iznos financiranja od strane </w:t>
      </w:r>
      <w:r w:rsidR="00112FE7">
        <w:rPr>
          <w:color w:val="171717"/>
        </w:rPr>
        <w:t>Općine Donji Kraljevec</w:t>
      </w:r>
    </w:p>
    <w:p w14:paraId="19FA918B" w14:textId="77777777" w:rsidR="00C723B3" w:rsidRDefault="00112FE7" w:rsidP="00112FE7">
      <w:pPr>
        <w:pStyle w:val="Tijeloteksta"/>
        <w:spacing w:line="485" w:lineRule="auto"/>
        <w:ind w:left="0" w:right="-48"/>
        <w:jc w:val="center"/>
      </w:pPr>
      <w:r>
        <w:rPr>
          <w:color w:val="171717"/>
        </w:rPr>
        <w:t>Članak 17.</w:t>
      </w:r>
      <w:r w:rsidR="0050316C">
        <w:rPr>
          <w:color w:val="171717"/>
          <w:spacing w:val="-57"/>
        </w:rPr>
        <w:t xml:space="preserve"> </w:t>
      </w:r>
    </w:p>
    <w:p w14:paraId="3CAE4E99" w14:textId="77777777" w:rsidR="00C723B3" w:rsidRDefault="0050316C">
      <w:pPr>
        <w:pStyle w:val="Tijeloteksta"/>
        <w:ind w:right="118"/>
        <w:jc w:val="both"/>
      </w:pPr>
      <w:r>
        <w:rPr>
          <w:color w:val="171717"/>
        </w:rPr>
        <w:t xml:space="preserve">Konačan iznos koji </w:t>
      </w:r>
      <w:r w:rsidR="00112FE7">
        <w:rPr>
          <w:color w:val="171717"/>
        </w:rPr>
        <w:t>Općina Donji Kraljevec</w:t>
      </w:r>
      <w:r>
        <w:rPr>
          <w:color w:val="171717"/>
        </w:rPr>
        <w:t xml:space="preserve"> treba isplatiti Korisniku ne može biti veći od najvišeg iznosa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sredstava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navedenih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čak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ako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ukupan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zbroj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prihvatljivih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troškova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premaši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procijenjeni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ukupan proračun Programa/Projekta.</w:t>
      </w:r>
    </w:p>
    <w:p w14:paraId="060A19E7" w14:textId="77777777" w:rsidR="00C723B3" w:rsidRDefault="00C723B3">
      <w:pPr>
        <w:pStyle w:val="Tijeloteksta"/>
        <w:spacing w:before="1"/>
        <w:ind w:left="0"/>
      </w:pPr>
    </w:p>
    <w:p w14:paraId="4C906FFC" w14:textId="77777777" w:rsidR="00C723B3" w:rsidRDefault="0050316C">
      <w:pPr>
        <w:pStyle w:val="Tijeloteksta"/>
        <w:ind w:right="118"/>
        <w:jc w:val="both"/>
      </w:pPr>
      <w:r>
        <w:rPr>
          <w:color w:val="171717"/>
        </w:rPr>
        <w:t>Korisnik prihvaća da financijska sredstva ni pod kojima uvjetima ne mogu za posljedicu imati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ostvarivanje dobiti i da moraju biti ograničena na iznos potreban za izravnanje prihoda 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rashoda Programa/Projekta. Dobit se u ovom slučaju definira kao višak primljenih sredstava u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odnosu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troškove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Programa/Projekta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kada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podnosi zahtjev za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plaćanjem razlike.</w:t>
      </w:r>
    </w:p>
    <w:p w14:paraId="5C24F1CF" w14:textId="77777777" w:rsidR="00C723B3" w:rsidRDefault="00C723B3">
      <w:pPr>
        <w:pStyle w:val="Tijeloteksta"/>
        <w:spacing w:before="5"/>
        <w:ind w:left="0"/>
      </w:pPr>
    </w:p>
    <w:p w14:paraId="105D752F" w14:textId="77777777" w:rsidR="00C723B3" w:rsidRDefault="0050316C">
      <w:pPr>
        <w:pStyle w:val="Tijeloteksta"/>
        <w:ind w:right="113"/>
        <w:jc w:val="both"/>
      </w:pPr>
      <w:r>
        <w:rPr>
          <w:color w:val="171717"/>
        </w:rPr>
        <w:t>Kao dopuna i bez prejudiciranja prava na raskid Ugovora sukladno članku 48. stavku 2.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Uredbe </w:t>
      </w:r>
      <w:r w:rsidR="00112FE7">
        <w:rPr>
          <w:color w:val="171717"/>
        </w:rPr>
        <w:t>Općina Donji Kraljevec</w:t>
      </w:r>
      <w:r>
        <w:rPr>
          <w:color w:val="171717"/>
        </w:rPr>
        <w:t xml:space="preserve"> će, temeljem obrazložene odluke ako se Program/Projekt ne provodi ili 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neadekvatno, djelomično ili sa zakašnjenjem provodi, smanjiti financijska sredstva prvobitno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predviđena u skladu sa stvarnim provođenjem Programa/Projekta pod uvjetima sadržanim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Ugovoru.</w:t>
      </w:r>
    </w:p>
    <w:p w14:paraId="6C653D86" w14:textId="77777777" w:rsidR="00C723B3" w:rsidRDefault="00C723B3">
      <w:pPr>
        <w:jc w:val="both"/>
        <w:sectPr w:rsidR="00C723B3">
          <w:pgSz w:w="11910" w:h="16840"/>
          <w:pgMar w:top="900" w:right="1300" w:bottom="1240" w:left="1160" w:header="0" w:footer="1056" w:gutter="0"/>
          <w:cols w:space="720"/>
        </w:sectPr>
      </w:pPr>
    </w:p>
    <w:p w14:paraId="02F63964" w14:textId="77777777" w:rsidR="00C723B3" w:rsidRDefault="0050316C">
      <w:pPr>
        <w:pStyle w:val="Tijeloteksta"/>
        <w:spacing w:before="67" w:line="482" w:lineRule="auto"/>
        <w:ind w:left="3884" w:right="3744"/>
        <w:jc w:val="center"/>
      </w:pPr>
      <w:r>
        <w:rPr>
          <w:color w:val="171717"/>
        </w:rPr>
        <w:lastRenderedPageBreak/>
        <w:t>Povrat sredstava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18.</w:t>
      </w:r>
    </w:p>
    <w:p w14:paraId="3B04609C" w14:textId="77777777" w:rsidR="00C723B3" w:rsidRDefault="0050316C">
      <w:pPr>
        <w:pStyle w:val="Tijeloteksta"/>
        <w:spacing w:before="2"/>
        <w:ind w:right="113"/>
        <w:jc w:val="both"/>
      </w:pPr>
      <w:r>
        <w:rPr>
          <w:color w:val="171717"/>
        </w:rPr>
        <w:t xml:space="preserve">Korisnik će </w:t>
      </w:r>
      <w:r w:rsidR="00112FE7">
        <w:rPr>
          <w:color w:val="171717"/>
        </w:rPr>
        <w:t>Općini Donji Kraljevec</w:t>
      </w:r>
      <w:r>
        <w:rPr>
          <w:color w:val="171717"/>
        </w:rPr>
        <w:t xml:space="preserve"> najkasnije u roku od 45 dana od primitka zahtjeva, osim u iznimnim,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jasno obrazloženim slučajevima, sukladno uputama </w:t>
      </w:r>
      <w:r w:rsidR="006D6596">
        <w:rPr>
          <w:color w:val="171717"/>
        </w:rPr>
        <w:t>Općine</w:t>
      </w:r>
      <w:r w:rsidR="00112FE7">
        <w:rPr>
          <w:color w:val="171717"/>
        </w:rPr>
        <w:t xml:space="preserve"> Donji Kraljevec</w:t>
      </w:r>
      <w:r>
        <w:rPr>
          <w:color w:val="171717"/>
        </w:rPr>
        <w:t xml:space="preserve"> da to učini, vratiti sve iznose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uplaćene preko utvrđenog konačnog iznosa, kao i sva neutrošena sredstva te nenamjenski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utrošena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sredstva.</w:t>
      </w:r>
    </w:p>
    <w:p w14:paraId="31FB0BC1" w14:textId="77777777" w:rsidR="00C723B3" w:rsidRDefault="00C723B3">
      <w:pPr>
        <w:pStyle w:val="Tijeloteksta"/>
        <w:spacing w:before="5"/>
        <w:ind w:left="0"/>
      </w:pPr>
    </w:p>
    <w:p w14:paraId="06FEB5BF" w14:textId="77777777" w:rsidR="00C723B3" w:rsidRDefault="00F6474F">
      <w:pPr>
        <w:pStyle w:val="Tijeloteksta"/>
        <w:ind w:right="116"/>
        <w:jc w:val="both"/>
      </w:pPr>
      <w:r>
        <w:rPr>
          <w:color w:val="171717"/>
        </w:rPr>
        <w:t>A</w:t>
      </w:r>
      <w:r w:rsidR="0050316C">
        <w:rPr>
          <w:color w:val="171717"/>
        </w:rPr>
        <w:t xml:space="preserve">ko Korisnik ne vrati sredstva u roku koji je utvrdila </w:t>
      </w:r>
      <w:r w:rsidR="00112FE7">
        <w:rPr>
          <w:color w:val="171717"/>
        </w:rPr>
        <w:t>Općina Donji Kraljevec</w:t>
      </w:r>
      <w:r w:rsidR="0050316C">
        <w:rPr>
          <w:color w:val="171717"/>
        </w:rPr>
        <w:t xml:space="preserve">, </w:t>
      </w:r>
      <w:r w:rsidR="00112FE7">
        <w:rPr>
          <w:color w:val="171717"/>
        </w:rPr>
        <w:t>Općina Donji Kraljevec</w:t>
      </w:r>
      <w:r w:rsidR="0050316C">
        <w:rPr>
          <w:color w:val="171717"/>
        </w:rPr>
        <w:t xml:space="preserve"> će povećati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dospjele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iznose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dodavanjem zatezne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kamate.</w:t>
      </w:r>
    </w:p>
    <w:p w14:paraId="748F1090" w14:textId="77777777" w:rsidR="00C723B3" w:rsidRDefault="00C723B3">
      <w:pPr>
        <w:pStyle w:val="Tijeloteksta"/>
        <w:spacing w:before="2"/>
        <w:ind w:left="0"/>
      </w:pPr>
    </w:p>
    <w:p w14:paraId="2F7B5CA6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 xml:space="preserve">Iznosi koji se trebaju vratiti </w:t>
      </w:r>
      <w:r w:rsidR="00112FE7">
        <w:rPr>
          <w:color w:val="171717"/>
        </w:rPr>
        <w:t>Općini Donji Kraljevec</w:t>
      </w:r>
      <w:r>
        <w:rPr>
          <w:color w:val="171717"/>
        </w:rPr>
        <w:t xml:space="preserve"> mogu se prebiti bilo kojim potraživanjem koji 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ima prema </w:t>
      </w:r>
      <w:r w:rsidR="00112FE7">
        <w:rPr>
          <w:color w:val="171717"/>
        </w:rPr>
        <w:t>Općini Donji Kraljevec</w:t>
      </w:r>
      <w:r>
        <w:rPr>
          <w:color w:val="171717"/>
        </w:rPr>
        <w:t>. To neće utjecati na pravo ugovornih strana da se dogovore o plaćanju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ratama.</w:t>
      </w:r>
    </w:p>
    <w:p w14:paraId="2A9E1B5B" w14:textId="77777777" w:rsidR="00C723B3" w:rsidRDefault="00C723B3">
      <w:pPr>
        <w:pStyle w:val="Tijeloteksta"/>
        <w:spacing w:before="5"/>
        <w:ind w:left="0"/>
      </w:pPr>
    </w:p>
    <w:p w14:paraId="0E8C3DBD" w14:textId="77777777" w:rsidR="00C723B3" w:rsidRDefault="0050316C">
      <w:pPr>
        <w:pStyle w:val="Tijeloteksta"/>
        <w:jc w:val="both"/>
      </w:pPr>
      <w:r>
        <w:rPr>
          <w:color w:val="171717"/>
        </w:rPr>
        <w:t>Bankovne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troškove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nastale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vraćanjem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dospjelih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iznosa</w:t>
      </w:r>
      <w:r>
        <w:rPr>
          <w:color w:val="171717"/>
          <w:spacing w:val="-1"/>
        </w:rPr>
        <w:t xml:space="preserve"> </w:t>
      </w:r>
      <w:r w:rsidR="00112FE7">
        <w:rPr>
          <w:color w:val="171717"/>
        </w:rPr>
        <w:t>Općini Donji Kraljevec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snosit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će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Korisnik.</w:t>
      </w:r>
    </w:p>
    <w:p w14:paraId="352940AC" w14:textId="77777777" w:rsidR="00C723B3" w:rsidRDefault="00C723B3">
      <w:pPr>
        <w:pStyle w:val="Tijeloteksta"/>
        <w:spacing w:before="6"/>
        <w:ind w:left="0"/>
      </w:pPr>
    </w:p>
    <w:p w14:paraId="0AA2C521" w14:textId="77777777" w:rsidR="00C723B3" w:rsidRDefault="0050316C">
      <w:pPr>
        <w:pStyle w:val="Tijeloteksta"/>
        <w:ind w:right="121"/>
        <w:jc w:val="both"/>
      </w:pPr>
      <w:r>
        <w:t xml:space="preserve">U slučaju kada udruga ne vrati sredstva </w:t>
      </w:r>
      <w:r w:rsidR="00112FE7">
        <w:rPr>
          <w:color w:val="171717"/>
        </w:rPr>
        <w:t>Općini Donji Kraljevec</w:t>
      </w:r>
      <w:r>
        <w:t xml:space="preserve">, upravno tijelo </w:t>
      </w:r>
      <w:r w:rsidR="00112FE7">
        <w:rPr>
          <w:color w:val="171717"/>
        </w:rPr>
        <w:t>Općine Donji Kraljevec</w:t>
      </w:r>
      <w:r>
        <w:t xml:space="preserve"> prema nadležnosti,</w:t>
      </w:r>
      <w:r>
        <w:rPr>
          <w:spacing w:val="1"/>
        </w:rPr>
        <w:t xml:space="preserve"> </w:t>
      </w:r>
      <w:r>
        <w:t>donijet će odluku da će u periodu od 5 godina prijave prijavitelja biti odbijene na svim javnim</w:t>
      </w:r>
      <w:r>
        <w:rPr>
          <w:spacing w:val="-57"/>
        </w:rPr>
        <w:t xml:space="preserve"> </w:t>
      </w:r>
      <w:r w:rsidR="00112FE7">
        <w:rPr>
          <w:spacing w:val="-57"/>
        </w:rPr>
        <w:t xml:space="preserve">  </w:t>
      </w:r>
      <w:r w:rsidR="006D6596">
        <w:rPr>
          <w:spacing w:val="-57"/>
        </w:rPr>
        <w:t xml:space="preserve"> </w:t>
      </w:r>
      <w:r w:rsidR="00F6474F">
        <w:rPr>
          <w:spacing w:val="-57"/>
        </w:rPr>
        <w:t xml:space="preserve"> </w:t>
      </w:r>
      <w:r>
        <w:t xml:space="preserve">natječajima </w:t>
      </w:r>
      <w:r w:rsidR="00112FE7">
        <w:rPr>
          <w:color w:val="171717"/>
        </w:rPr>
        <w:t>Općine Donji Kraljevec</w:t>
      </w:r>
      <w:r>
        <w:t>.</w:t>
      </w:r>
    </w:p>
    <w:p w14:paraId="217130C6" w14:textId="77777777" w:rsidR="00C723B3" w:rsidRDefault="00C723B3">
      <w:pPr>
        <w:pStyle w:val="Tijeloteksta"/>
        <w:spacing w:before="2"/>
        <w:ind w:left="0"/>
      </w:pPr>
    </w:p>
    <w:p w14:paraId="0E68CEBC" w14:textId="77777777" w:rsidR="00C723B3" w:rsidRDefault="0050316C">
      <w:pPr>
        <w:pStyle w:val="Tijeloteksta"/>
        <w:ind w:right="117"/>
        <w:jc w:val="both"/>
      </w:pPr>
      <w:r>
        <w:t>Ovlaštene</w:t>
      </w:r>
      <w:r>
        <w:rPr>
          <w:spacing w:val="1"/>
        </w:rPr>
        <w:t xml:space="preserve"> </w:t>
      </w:r>
      <w:r>
        <w:t>osobe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zastupanje</w:t>
      </w:r>
      <w:r>
        <w:rPr>
          <w:spacing w:val="1"/>
        </w:rPr>
        <w:t xml:space="preserve"> </w:t>
      </w:r>
      <w:r>
        <w:t>prijavitelja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prethodnog</w:t>
      </w:r>
      <w:r>
        <w:rPr>
          <w:spacing w:val="1"/>
        </w:rPr>
        <w:t xml:space="preserve"> </w:t>
      </w:r>
      <w:r>
        <w:t>stavka</w:t>
      </w:r>
      <w:r>
        <w:rPr>
          <w:spacing w:val="1"/>
        </w:rPr>
        <w:t xml:space="preserve"> </w:t>
      </w:r>
      <w:r>
        <w:t>također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isključuju</w:t>
      </w:r>
      <w:r>
        <w:rPr>
          <w:spacing w:val="60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periodu</w:t>
      </w:r>
      <w:r>
        <w:rPr>
          <w:spacing w:val="-1"/>
        </w:rPr>
        <w:t xml:space="preserve"> </w:t>
      </w:r>
      <w:r>
        <w:t>od 5</w:t>
      </w:r>
      <w:r>
        <w:rPr>
          <w:spacing w:val="1"/>
        </w:rPr>
        <w:t xml:space="preserve"> </w:t>
      </w:r>
      <w:r>
        <w:t>godina na</w:t>
      </w:r>
      <w:r>
        <w:rPr>
          <w:spacing w:val="-2"/>
        </w:rPr>
        <w:t xml:space="preserve"> </w:t>
      </w:r>
      <w:r>
        <w:t>javnim natječajima</w:t>
      </w:r>
      <w:r>
        <w:rPr>
          <w:spacing w:val="1"/>
        </w:rPr>
        <w:t xml:space="preserve"> </w:t>
      </w:r>
      <w:r w:rsidR="00112FE7">
        <w:rPr>
          <w:color w:val="171717"/>
        </w:rPr>
        <w:t>Općine Donji Kraljevec</w:t>
      </w:r>
      <w:r>
        <w:t>.</w:t>
      </w:r>
    </w:p>
    <w:sectPr w:rsidR="00C723B3">
      <w:pgSz w:w="11910" w:h="16840"/>
      <w:pgMar w:top="900" w:right="1300" w:bottom="1240" w:left="116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71E6" w14:textId="77777777" w:rsidR="00284A2C" w:rsidRDefault="00284A2C">
      <w:r>
        <w:separator/>
      </w:r>
    </w:p>
  </w:endnote>
  <w:endnote w:type="continuationSeparator" w:id="0">
    <w:p w14:paraId="4B79CF19" w14:textId="77777777" w:rsidR="00284A2C" w:rsidRDefault="0028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19EC" w14:textId="77777777" w:rsidR="00C723B3" w:rsidRDefault="00823B62">
    <w:pPr>
      <w:pStyle w:val="Tijeloteksta"/>
      <w:spacing w:line="14" w:lineRule="auto"/>
      <w:ind w:left="0"/>
      <w:rPr>
        <w:sz w:val="20"/>
      </w:rPr>
    </w:pPr>
    <w:r>
      <w:pict w14:anchorId="51C5DE9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5pt;margin-top:778.1pt;width:18pt;height:15.3pt;z-index:-251658752;mso-position-horizontal-relative:page;mso-position-vertical-relative:page" filled="f" stroked="f">
          <v:textbox inset="0,0,0,0">
            <w:txbxContent>
              <w:p w14:paraId="2EF9ABB0" w14:textId="77777777" w:rsidR="00C723B3" w:rsidRDefault="0050316C">
                <w:pPr>
                  <w:pStyle w:val="Tijeloteksta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6474F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7483" w14:textId="77777777" w:rsidR="00284A2C" w:rsidRDefault="00284A2C">
      <w:r>
        <w:separator/>
      </w:r>
    </w:p>
  </w:footnote>
  <w:footnote w:type="continuationSeparator" w:id="0">
    <w:p w14:paraId="34B0E85C" w14:textId="77777777" w:rsidR="00284A2C" w:rsidRDefault="00284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66CE"/>
    <w:multiLevelType w:val="hybridMultilevel"/>
    <w:tmpl w:val="573C1F4C"/>
    <w:lvl w:ilvl="0" w:tplc="03144ED2">
      <w:numFmt w:val="bullet"/>
      <w:lvlText w:val="-"/>
      <w:lvlJc w:val="left"/>
      <w:pPr>
        <w:ind w:left="395" w:hanging="140"/>
      </w:pPr>
      <w:rPr>
        <w:rFonts w:ascii="Times New Roman" w:eastAsia="Times New Roman" w:hAnsi="Times New Roman" w:cs="Times New Roman" w:hint="default"/>
        <w:color w:val="171717"/>
        <w:w w:val="99"/>
        <w:sz w:val="24"/>
        <w:szCs w:val="24"/>
        <w:lang w:val="hr-HR" w:eastAsia="en-US" w:bidi="ar-SA"/>
      </w:rPr>
    </w:lvl>
    <w:lvl w:ilvl="1" w:tplc="1CEA8DDA">
      <w:numFmt w:val="bullet"/>
      <w:lvlText w:val="•"/>
      <w:lvlJc w:val="left"/>
      <w:pPr>
        <w:ind w:left="1304" w:hanging="140"/>
      </w:pPr>
      <w:rPr>
        <w:rFonts w:hint="default"/>
        <w:lang w:val="hr-HR" w:eastAsia="en-US" w:bidi="ar-SA"/>
      </w:rPr>
    </w:lvl>
    <w:lvl w:ilvl="2" w:tplc="69740EC4">
      <w:numFmt w:val="bullet"/>
      <w:lvlText w:val="•"/>
      <w:lvlJc w:val="left"/>
      <w:pPr>
        <w:ind w:left="2209" w:hanging="140"/>
      </w:pPr>
      <w:rPr>
        <w:rFonts w:hint="default"/>
        <w:lang w:val="hr-HR" w:eastAsia="en-US" w:bidi="ar-SA"/>
      </w:rPr>
    </w:lvl>
    <w:lvl w:ilvl="3" w:tplc="DF988A70">
      <w:numFmt w:val="bullet"/>
      <w:lvlText w:val="•"/>
      <w:lvlJc w:val="left"/>
      <w:pPr>
        <w:ind w:left="3113" w:hanging="140"/>
      </w:pPr>
      <w:rPr>
        <w:rFonts w:hint="default"/>
        <w:lang w:val="hr-HR" w:eastAsia="en-US" w:bidi="ar-SA"/>
      </w:rPr>
    </w:lvl>
    <w:lvl w:ilvl="4" w:tplc="5420A926">
      <w:numFmt w:val="bullet"/>
      <w:lvlText w:val="•"/>
      <w:lvlJc w:val="left"/>
      <w:pPr>
        <w:ind w:left="4018" w:hanging="140"/>
      </w:pPr>
      <w:rPr>
        <w:rFonts w:hint="default"/>
        <w:lang w:val="hr-HR" w:eastAsia="en-US" w:bidi="ar-SA"/>
      </w:rPr>
    </w:lvl>
    <w:lvl w:ilvl="5" w:tplc="B0B0EC18">
      <w:numFmt w:val="bullet"/>
      <w:lvlText w:val="•"/>
      <w:lvlJc w:val="left"/>
      <w:pPr>
        <w:ind w:left="4923" w:hanging="140"/>
      </w:pPr>
      <w:rPr>
        <w:rFonts w:hint="default"/>
        <w:lang w:val="hr-HR" w:eastAsia="en-US" w:bidi="ar-SA"/>
      </w:rPr>
    </w:lvl>
    <w:lvl w:ilvl="6" w:tplc="09C649F2">
      <w:numFmt w:val="bullet"/>
      <w:lvlText w:val="•"/>
      <w:lvlJc w:val="left"/>
      <w:pPr>
        <w:ind w:left="5827" w:hanging="140"/>
      </w:pPr>
      <w:rPr>
        <w:rFonts w:hint="default"/>
        <w:lang w:val="hr-HR" w:eastAsia="en-US" w:bidi="ar-SA"/>
      </w:rPr>
    </w:lvl>
    <w:lvl w:ilvl="7" w:tplc="445A934A">
      <w:numFmt w:val="bullet"/>
      <w:lvlText w:val="•"/>
      <w:lvlJc w:val="left"/>
      <w:pPr>
        <w:ind w:left="6732" w:hanging="140"/>
      </w:pPr>
      <w:rPr>
        <w:rFonts w:hint="default"/>
        <w:lang w:val="hr-HR" w:eastAsia="en-US" w:bidi="ar-SA"/>
      </w:rPr>
    </w:lvl>
    <w:lvl w:ilvl="8" w:tplc="02E41E58">
      <w:numFmt w:val="bullet"/>
      <w:lvlText w:val="•"/>
      <w:lvlJc w:val="left"/>
      <w:pPr>
        <w:ind w:left="7637" w:hanging="140"/>
      </w:pPr>
      <w:rPr>
        <w:rFonts w:hint="default"/>
        <w:lang w:val="hr-HR" w:eastAsia="en-US" w:bidi="ar-SA"/>
      </w:rPr>
    </w:lvl>
  </w:abstractNum>
  <w:abstractNum w:abstractNumId="1" w15:restartNumberingAfterBreak="0">
    <w:nsid w:val="18176C27"/>
    <w:multiLevelType w:val="hybridMultilevel"/>
    <w:tmpl w:val="A422274C"/>
    <w:lvl w:ilvl="0" w:tplc="17FC8FA0">
      <w:numFmt w:val="bullet"/>
      <w:lvlText w:val=""/>
      <w:lvlJc w:val="left"/>
      <w:pPr>
        <w:ind w:left="976" w:hanging="360"/>
      </w:pPr>
      <w:rPr>
        <w:rFonts w:ascii="Symbol" w:eastAsia="Symbol" w:hAnsi="Symbol" w:cs="Symbol" w:hint="default"/>
        <w:color w:val="171717"/>
        <w:w w:val="100"/>
        <w:sz w:val="24"/>
        <w:szCs w:val="24"/>
        <w:lang w:val="hr-HR" w:eastAsia="en-US" w:bidi="ar-SA"/>
      </w:rPr>
    </w:lvl>
    <w:lvl w:ilvl="1" w:tplc="720463E2">
      <w:numFmt w:val="bullet"/>
      <w:lvlText w:val="•"/>
      <w:lvlJc w:val="left"/>
      <w:pPr>
        <w:ind w:left="1826" w:hanging="360"/>
      </w:pPr>
      <w:rPr>
        <w:rFonts w:hint="default"/>
        <w:lang w:val="hr-HR" w:eastAsia="en-US" w:bidi="ar-SA"/>
      </w:rPr>
    </w:lvl>
    <w:lvl w:ilvl="2" w:tplc="4E2A0A4A">
      <w:numFmt w:val="bullet"/>
      <w:lvlText w:val="•"/>
      <w:lvlJc w:val="left"/>
      <w:pPr>
        <w:ind w:left="2673" w:hanging="360"/>
      </w:pPr>
      <w:rPr>
        <w:rFonts w:hint="default"/>
        <w:lang w:val="hr-HR" w:eastAsia="en-US" w:bidi="ar-SA"/>
      </w:rPr>
    </w:lvl>
    <w:lvl w:ilvl="3" w:tplc="1BF60F8C">
      <w:numFmt w:val="bullet"/>
      <w:lvlText w:val="•"/>
      <w:lvlJc w:val="left"/>
      <w:pPr>
        <w:ind w:left="3519" w:hanging="360"/>
      </w:pPr>
      <w:rPr>
        <w:rFonts w:hint="default"/>
        <w:lang w:val="hr-HR" w:eastAsia="en-US" w:bidi="ar-SA"/>
      </w:rPr>
    </w:lvl>
    <w:lvl w:ilvl="4" w:tplc="C414D48E">
      <w:numFmt w:val="bullet"/>
      <w:lvlText w:val="•"/>
      <w:lvlJc w:val="left"/>
      <w:pPr>
        <w:ind w:left="4366" w:hanging="360"/>
      </w:pPr>
      <w:rPr>
        <w:rFonts w:hint="default"/>
        <w:lang w:val="hr-HR" w:eastAsia="en-US" w:bidi="ar-SA"/>
      </w:rPr>
    </w:lvl>
    <w:lvl w:ilvl="5" w:tplc="08B2D7CE">
      <w:numFmt w:val="bullet"/>
      <w:lvlText w:val="•"/>
      <w:lvlJc w:val="left"/>
      <w:pPr>
        <w:ind w:left="5213" w:hanging="360"/>
      </w:pPr>
      <w:rPr>
        <w:rFonts w:hint="default"/>
        <w:lang w:val="hr-HR" w:eastAsia="en-US" w:bidi="ar-SA"/>
      </w:rPr>
    </w:lvl>
    <w:lvl w:ilvl="6" w:tplc="9152655A">
      <w:numFmt w:val="bullet"/>
      <w:lvlText w:val="•"/>
      <w:lvlJc w:val="left"/>
      <w:pPr>
        <w:ind w:left="6059" w:hanging="360"/>
      </w:pPr>
      <w:rPr>
        <w:rFonts w:hint="default"/>
        <w:lang w:val="hr-HR" w:eastAsia="en-US" w:bidi="ar-SA"/>
      </w:rPr>
    </w:lvl>
    <w:lvl w:ilvl="7" w:tplc="854C180E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390ABC66">
      <w:numFmt w:val="bullet"/>
      <w:lvlText w:val="•"/>
      <w:lvlJc w:val="left"/>
      <w:pPr>
        <w:ind w:left="775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6A375AC"/>
    <w:multiLevelType w:val="hybridMultilevel"/>
    <w:tmpl w:val="4208BD1A"/>
    <w:lvl w:ilvl="0" w:tplc="01427C60">
      <w:numFmt w:val="bullet"/>
      <w:lvlText w:val="-"/>
      <w:lvlJc w:val="left"/>
      <w:pPr>
        <w:ind w:left="976" w:hanging="360"/>
      </w:pPr>
      <w:rPr>
        <w:rFonts w:ascii="Arial MT" w:eastAsia="Arial MT" w:hAnsi="Arial MT" w:cs="Arial MT" w:hint="default"/>
        <w:w w:val="99"/>
        <w:sz w:val="24"/>
        <w:szCs w:val="24"/>
        <w:lang w:val="hr-HR" w:eastAsia="en-US" w:bidi="ar-SA"/>
      </w:rPr>
    </w:lvl>
    <w:lvl w:ilvl="1" w:tplc="11124BD4">
      <w:numFmt w:val="bullet"/>
      <w:lvlText w:val="•"/>
      <w:lvlJc w:val="left"/>
      <w:pPr>
        <w:ind w:left="1826" w:hanging="360"/>
      </w:pPr>
      <w:rPr>
        <w:rFonts w:hint="default"/>
        <w:lang w:val="hr-HR" w:eastAsia="en-US" w:bidi="ar-SA"/>
      </w:rPr>
    </w:lvl>
    <w:lvl w:ilvl="2" w:tplc="826A946C">
      <w:numFmt w:val="bullet"/>
      <w:lvlText w:val="•"/>
      <w:lvlJc w:val="left"/>
      <w:pPr>
        <w:ind w:left="2673" w:hanging="360"/>
      </w:pPr>
      <w:rPr>
        <w:rFonts w:hint="default"/>
        <w:lang w:val="hr-HR" w:eastAsia="en-US" w:bidi="ar-SA"/>
      </w:rPr>
    </w:lvl>
    <w:lvl w:ilvl="3" w:tplc="8AE4BD22">
      <w:numFmt w:val="bullet"/>
      <w:lvlText w:val="•"/>
      <w:lvlJc w:val="left"/>
      <w:pPr>
        <w:ind w:left="3519" w:hanging="360"/>
      </w:pPr>
      <w:rPr>
        <w:rFonts w:hint="default"/>
        <w:lang w:val="hr-HR" w:eastAsia="en-US" w:bidi="ar-SA"/>
      </w:rPr>
    </w:lvl>
    <w:lvl w:ilvl="4" w:tplc="4800ABA4">
      <w:numFmt w:val="bullet"/>
      <w:lvlText w:val="•"/>
      <w:lvlJc w:val="left"/>
      <w:pPr>
        <w:ind w:left="4366" w:hanging="360"/>
      </w:pPr>
      <w:rPr>
        <w:rFonts w:hint="default"/>
        <w:lang w:val="hr-HR" w:eastAsia="en-US" w:bidi="ar-SA"/>
      </w:rPr>
    </w:lvl>
    <w:lvl w:ilvl="5" w:tplc="2A6A6E36">
      <w:numFmt w:val="bullet"/>
      <w:lvlText w:val="•"/>
      <w:lvlJc w:val="left"/>
      <w:pPr>
        <w:ind w:left="5213" w:hanging="360"/>
      </w:pPr>
      <w:rPr>
        <w:rFonts w:hint="default"/>
        <w:lang w:val="hr-HR" w:eastAsia="en-US" w:bidi="ar-SA"/>
      </w:rPr>
    </w:lvl>
    <w:lvl w:ilvl="6" w:tplc="AEE88144">
      <w:numFmt w:val="bullet"/>
      <w:lvlText w:val="•"/>
      <w:lvlJc w:val="left"/>
      <w:pPr>
        <w:ind w:left="6059" w:hanging="360"/>
      </w:pPr>
      <w:rPr>
        <w:rFonts w:hint="default"/>
        <w:lang w:val="hr-HR" w:eastAsia="en-US" w:bidi="ar-SA"/>
      </w:rPr>
    </w:lvl>
    <w:lvl w:ilvl="7" w:tplc="74B60C3E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127C9D2E">
      <w:numFmt w:val="bullet"/>
      <w:lvlText w:val="•"/>
      <w:lvlJc w:val="left"/>
      <w:pPr>
        <w:ind w:left="775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7864C0B"/>
    <w:multiLevelType w:val="hybridMultilevel"/>
    <w:tmpl w:val="2F66E38A"/>
    <w:lvl w:ilvl="0" w:tplc="CB6A4C4C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color w:val="171717"/>
        <w:w w:val="100"/>
        <w:sz w:val="24"/>
        <w:szCs w:val="24"/>
        <w:lang w:val="hr-HR" w:eastAsia="en-US" w:bidi="ar-SA"/>
      </w:rPr>
    </w:lvl>
    <w:lvl w:ilvl="1" w:tplc="6938F810">
      <w:numFmt w:val="bullet"/>
      <w:lvlText w:val=""/>
      <w:lvlJc w:val="left"/>
      <w:pPr>
        <w:ind w:left="13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120CC2B6">
      <w:numFmt w:val="bullet"/>
      <w:lvlText w:val="•"/>
      <w:lvlJc w:val="left"/>
      <w:pPr>
        <w:ind w:left="2222" w:hanging="360"/>
      </w:pPr>
      <w:rPr>
        <w:rFonts w:hint="default"/>
        <w:lang w:val="hr-HR" w:eastAsia="en-US" w:bidi="ar-SA"/>
      </w:rPr>
    </w:lvl>
    <w:lvl w:ilvl="3" w:tplc="42F8864A">
      <w:numFmt w:val="bullet"/>
      <w:lvlText w:val="•"/>
      <w:lvlJc w:val="left"/>
      <w:pPr>
        <w:ind w:left="3125" w:hanging="360"/>
      </w:pPr>
      <w:rPr>
        <w:rFonts w:hint="default"/>
        <w:lang w:val="hr-HR" w:eastAsia="en-US" w:bidi="ar-SA"/>
      </w:rPr>
    </w:lvl>
    <w:lvl w:ilvl="4" w:tplc="4CE8E346">
      <w:numFmt w:val="bullet"/>
      <w:lvlText w:val="•"/>
      <w:lvlJc w:val="left"/>
      <w:pPr>
        <w:ind w:left="4028" w:hanging="360"/>
      </w:pPr>
      <w:rPr>
        <w:rFonts w:hint="default"/>
        <w:lang w:val="hr-HR" w:eastAsia="en-US" w:bidi="ar-SA"/>
      </w:rPr>
    </w:lvl>
    <w:lvl w:ilvl="5" w:tplc="9B64E74E">
      <w:numFmt w:val="bullet"/>
      <w:lvlText w:val="•"/>
      <w:lvlJc w:val="left"/>
      <w:pPr>
        <w:ind w:left="4931" w:hanging="360"/>
      </w:pPr>
      <w:rPr>
        <w:rFonts w:hint="default"/>
        <w:lang w:val="hr-HR" w:eastAsia="en-US" w:bidi="ar-SA"/>
      </w:rPr>
    </w:lvl>
    <w:lvl w:ilvl="6" w:tplc="55422E5E">
      <w:numFmt w:val="bullet"/>
      <w:lvlText w:val="•"/>
      <w:lvlJc w:val="left"/>
      <w:pPr>
        <w:ind w:left="5834" w:hanging="360"/>
      </w:pPr>
      <w:rPr>
        <w:rFonts w:hint="default"/>
        <w:lang w:val="hr-HR" w:eastAsia="en-US" w:bidi="ar-SA"/>
      </w:rPr>
    </w:lvl>
    <w:lvl w:ilvl="7" w:tplc="1E4EE52C">
      <w:numFmt w:val="bullet"/>
      <w:lvlText w:val="•"/>
      <w:lvlJc w:val="left"/>
      <w:pPr>
        <w:ind w:left="6737" w:hanging="360"/>
      </w:pPr>
      <w:rPr>
        <w:rFonts w:hint="default"/>
        <w:lang w:val="hr-HR" w:eastAsia="en-US" w:bidi="ar-SA"/>
      </w:rPr>
    </w:lvl>
    <w:lvl w:ilvl="8" w:tplc="55F27A4A">
      <w:numFmt w:val="bullet"/>
      <w:lvlText w:val="•"/>
      <w:lvlJc w:val="left"/>
      <w:pPr>
        <w:ind w:left="7640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7C4E0E86"/>
    <w:multiLevelType w:val="hybridMultilevel"/>
    <w:tmpl w:val="961E68A8"/>
    <w:lvl w:ilvl="0" w:tplc="9664F878">
      <w:start w:val="1"/>
      <w:numFmt w:val="lowerLetter"/>
      <w:lvlText w:val="%1)"/>
      <w:lvlJc w:val="left"/>
      <w:pPr>
        <w:ind w:left="256" w:hanging="247"/>
        <w:jc w:val="left"/>
      </w:pPr>
      <w:rPr>
        <w:rFonts w:ascii="Times New Roman" w:eastAsia="Times New Roman" w:hAnsi="Times New Roman" w:cs="Times New Roman" w:hint="default"/>
        <w:color w:val="171717"/>
        <w:spacing w:val="-1"/>
        <w:w w:val="100"/>
        <w:sz w:val="24"/>
        <w:szCs w:val="24"/>
        <w:lang w:val="hr-HR" w:eastAsia="en-US" w:bidi="ar-SA"/>
      </w:rPr>
    </w:lvl>
    <w:lvl w:ilvl="1" w:tplc="D3F88B7C">
      <w:numFmt w:val="bullet"/>
      <w:lvlText w:val="•"/>
      <w:lvlJc w:val="left"/>
      <w:pPr>
        <w:ind w:left="1178" w:hanging="247"/>
      </w:pPr>
      <w:rPr>
        <w:rFonts w:hint="default"/>
        <w:lang w:val="hr-HR" w:eastAsia="en-US" w:bidi="ar-SA"/>
      </w:rPr>
    </w:lvl>
    <w:lvl w:ilvl="2" w:tplc="96908AC8">
      <w:numFmt w:val="bullet"/>
      <w:lvlText w:val="•"/>
      <w:lvlJc w:val="left"/>
      <w:pPr>
        <w:ind w:left="2097" w:hanging="247"/>
      </w:pPr>
      <w:rPr>
        <w:rFonts w:hint="default"/>
        <w:lang w:val="hr-HR" w:eastAsia="en-US" w:bidi="ar-SA"/>
      </w:rPr>
    </w:lvl>
    <w:lvl w:ilvl="3" w:tplc="A0209494">
      <w:numFmt w:val="bullet"/>
      <w:lvlText w:val="•"/>
      <w:lvlJc w:val="left"/>
      <w:pPr>
        <w:ind w:left="3015" w:hanging="247"/>
      </w:pPr>
      <w:rPr>
        <w:rFonts w:hint="default"/>
        <w:lang w:val="hr-HR" w:eastAsia="en-US" w:bidi="ar-SA"/>
      </w:rPr>
    </w:lvl>
    <w:lvl w:ilvl="4" w:tplc="891EDF1A">
      <w:numFmt w:val="bullet"/>
      <w:lvlText w:val="•"/>
      <w:lvlJc w:val="left"/>
      <w:pPr>
        <w:ind w:left="3934" w:hanging="247"/>
      </w:pPr>
      <w:rPr>
        <w:rFonts w:hint="default"/>
        <w:lang w:val="hr-HR" w:eastAsia="en-US" w:bidi="ar-SA"/>
      </w:rPr>
    </w:lvl>
    <w:lvl w:ilvl="5" w:tplc="9370CF7E">
      <w:numFmt w:val="bullet"/>
      <w:lvlText w:val="•"/>
      <w:lvlJc w:val="left"/>
      <w:pPr>
        <w:ind w:left="4853" w:hanging="247"/>
      </w:pPr>
      <w:rPr>
        <w:rFonts w:hint="default"/>
        <w:lang w:val="hr-HR" w:eastAsia="en-US" w:bidi="ar-SA"/>
      </w:rPr>
    </w:lvl>
    <w:lvl w:ilvl="6" w:tplc="9904BBE2">
      <w:numFmt w:val="bullet"/>
      <w:lvlText w:val="•"/>
      <w:lvlJc w:val="left"/>
      <w:pPr>
        <w:ind w:left="5771" w:hanging="247"/>
      </w:pPr>
      <w:rPr>
        <w:rFonts w:hint="default"/>
        <w:lang w:val="hr-HR" w:eastAsia="en-US" w:bidi="ar-SA"/>
      </w:rPr>
    </w:lvl>
    <w:lvl w:ilvl="7" w:tplc="45CE5ACA">
      <w:numFmt w:val="bullet"/>
      <w:lvlText w:val="•"/>
      <w:lvlJc w:val="left"/>
      <w:pPr>
        <w:ind w:left="6690" w:hanging="247"/>
      </w:pPr>
      <w:rPr>
        <w:rFonts w:hint="default"/>
        <w:lang w:val="hr-HR" w:eastAsia="en-US" w:bidi="ar-SA"/>
      </w:rPr>
    </w:lvl>
    <w:lvl w:ilvl="8" w:tplc="62549204">
      <w:numFmt w:val="bullet"/>
      <w:lvlText w:val="•"/>
      <w:lvlJc w:val="left"/>
      <w:pPr>
        <w:ind w:left="7609" w:hanging="247"/>
      </w:pPr>
      <w:rPr>
        <w:rFonts w:hint="default"/>
        <w:lang w:val="hr-HR" w:eastAsia="en-US" w:bidi="ar-SA"/>
      </w:rPr>
    </w:lvl>
  </w:abstractNum>
  <w:num w:numId="1" w16cid:durableId="240336669">
    <w:abstractNumId w:val="2"/>
  </w:num>
  <w:num w:numId="2" w16cid:durableId="712775534">
    <w:abstractNumId w:val="3"/>
  </w:num>
  <w:num w:numId="3" w16cid:durableId="372122758">
    <w:abstractNumId w:val="4"/>
  </w:num>
  <w:num w:numId="4" w16cid:durableId="947539460">
    <w:abstractNumId w:val="1"/>
  </w:num>
  <w:num w:numId="5" w16cid:durableId="68062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3B3"/>
    <w:rsid w:val="00112FE7"/>
    <w:rsid w:val="00284A2C"/>
    <w:rsid w:val="0035156E"/>
    <w:rsid w:val="004253B9"/>
    <w:rsid w:val="004D18F2"/>
    <w:rsid w:val="0050316C"/>
    <w:rsid w:val="006D6596"/>
    <w:rsid w:val="00823B62"/>
    <w:rsid w:val="00BE106C"/>
    <w:rsid w:val="00C723B3"/>
    <w:rsid w:val="00F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983381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56"/>
    </w:pPr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72"/>
      <w:ind w:left="278" w:right="138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95" w:hanging="1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4555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Kristina Janković Ružić</cp:lastModifiedBy>
  <cp:revision>5</cp:revision>
  <dcterms:created xsi:type="dcterms:W3CDTF">2023-01-19T07:35:00Z</dcterms:created>
  <dcterms:modified xsi:type="dcterms:W3CDTF">2024-01-29T11:41:00Z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2023-01-19T00:00:00Z</vt:filetime>
  </property>
</Properties>
</file>